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37" w:rsidRDefault="00D61F2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460.2pt;margin-top:-1.05pt;width:72.75pt;height:113.25pt;z-index:251682816">
            <v:textbox style="mso-next-textbox:#_x0000_s1056">
              <w:txbxContent>
                <w:p w:rsidR="006D1637" w:rsidRDefault="006D1637" w:rsidP="00902DB2">
                  <w:pPr>
                    <w:ind w:left="-142"/>
                  </w:pPr>
                  <w:r w:rsidRPr="006D163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94779" cy="1095375"/>
                        <wp:effectExtent l="19050" t="0" r="571" b="0"/>
                        <wp:docPr id="3" name="Image 1" descr="File:Aristide Briand par Marcel Basch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:Aristide Briand par Marcel Basch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830" cy="1106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267.45pt;margin-top:-1.05pt;width:188.25pt;height:113.25pt;z-index:251681792">
            <v:textbox>
              <w:txbxContent>
                <w:p w:rsidR="000C7553" w:rsidRPr="00A33BE9" w:rsidRDefault="000C7553" w:rsidP="000C7553">
                  <w:pPr>
                    <w:pStyle w:val="Sansinterligne"/>
                    <w:rPr>
                      <w:b/>
                    </w:rPr>
                  </w:pPr>
                  <w:r w:rsidRPr="00A33BE9">
                    <w:rPr>
                      <w:b/>
                    </w:rPr>
                    <w:t>Aristide BRIAND  (1862-1932)</w:t>
                  </w:r>
                </w:p>
                <w:p w:rsidR="006D1637" w:rsidRPr="000C7553" w:rsidRDefault="006D1637" w:rsidP="006D1637">
                  <w:pPr>
                    <w:pStyle w:val="Sansinterligne"/>
                    <w:jc w:val="both"/>
                    <w:rPr>
                      <w:sz w:val="18"/>
                      <w:szCs w:val="18"/>
                    </w:rPr>
                  </w:pPr>
                  <w:r w:rsidRPr="006F0901">
                    <w:rPr>
                      <w:sz w:val="20"/>
                      <w:szCs w:val="20"/>
                    </w:rPr>
                    <w:t xml:space="preserve">Venu du socialisme, </w:t>
                  </w:r>
                  <w:r w:rsidR="008B165C">
                    <w:rPr>
                      <w:sz w:val="20"/>
                      <w:szCs w:val="20"/>
                    </w:rPr>
                    <w:t xml:space="preserve">il </w:t>
                  </w:r>
                  <w:r w:rsidRPr="006F0901">
                    <w:rPr>
                      <w:sz w:val="20"/>
                      <w:szCs w:val="20"/>
                    </w:rPr>
                    <w:t xml:space="preserve">fit une carrière ministérielle continue, de 1906 à 1931, qui le mena jusqu’à la présidence du conseil. </w:t>
                  </w:r>
                  <w:r w:rsidR="000C7553" w:rsidRPr="006F0901">
                    <w:rPr>
                      <w:sz w:val="20"/>
                      <w:szCs w:val="20"/>
                    </w:rPr>
                    <w:t>R</w:t>
                  </w:r>
                  <w:r w:rsidRPr="006F0901">
                    <w:rPr>
                      <w:sz w:val="20"/>
                      <w:szCs w:val="20"/>
                    </w:rPr>
                    <w:t>apporteur de la loi de Séparation des Eglises et de l’Etat</w:t>
                  </w:r>
                  <w:r w:rsidR="000C7553" w:rsidRPr="006F0901">
                    <w:rPr>
                      <w:sz w:val="20"/>
                      <w:szCs w:val="20"/>
                    </w:rPr>
                    <w:t xml:space="preserve"> du 9 décembre 1905, </w:t>
                  </w:r>
                  <w:r w:rsidRPr="006F0901">
                    <w:rPr>
                      <w:sz w:val="20"/>
                      <w:szCs w:val="20"/>
                    </w:rPr>
                    <w:t xml:space="preserve">il </w:t>
                  </w:r>
                  <w:r w:rsidR="000C7553" w:rsidRPr="006F0901">
                    <w:rPr>
                      <w:sz w:val="20"/>
                      <w:szCs w:val="20"/>
                    </w:rPr>
                    <w:t xml:space="preserve">la </w:t>
                  </w:r>
                  <w:r w:rsidRPr="006F0901">
                    <w:rPr>
                      <w:sz w:val="20"/>
                      <w:szCs w:val="20"/>
                    </w:rPr>
                    <w:t>considère comme une « loi d’apaisement, de justice et de liberté</w:t>
                  </w:r>
                  <w:r w:rsidRPr="000C7553">
                    <w:rPr>
                      <w:sz w:val="18"/>
                      <w:szCs w:val="18"/>
                    </w:rPr>
                    <w:t> ».</w:t>
                  </w:r>
                </w:p>
                <w:p w:rsidR="006D1637" w:rsidRDefault="006D1637"/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542.7pt;margin-top:-5.55pt;width:259.5pt;height:546.75pt;z-index:251659264" stroked="f">
            <v:textbox>
              <w:txbxContent>
                <w:p w:rsidR="00432C37" w:rsidRPr="003034E7" w:rsidRDefault="00432C37" w:rsidP="00432C37">
                  <w:pPr>
                    <w:jc w:val="center"/>
                    <w:rPr>
                      <w:b/>
                    </w:rPr>
                  </w:pPr>
                  <w:r w:rsidRPr="003034E7">
                    <w:rPr>
                      <w:b/>
                    </w:rPr>
                    <w:t>AUTOUR DE GRANDES FIGURES DE LA PENSÉE</w:t>
                  </w:r>
                  <w:r w:rsidR="001F0EA4" w:rsidRPr="003034E7">
                    <w:rPr>
                      <w:b/>
                    </w:rPr>
                    <w:t xml:space="preserve"> LIBRE</w:t>
                  </w:r>
                </w:p>
                <w:p w:rsidR="00F965B8" w:rsidRPr="00BD5F4D" w:rsidRDefault="00DA7AFB" w:rsidP="00BD5F4D">
                  <w:pPr>
                    <w:pStyle w:val="Sansinterligne"/>
                    <w:spacing w:line="360" w:lineRule="auto"/>
                    <w:jc w:val="center"/>
                    <w:rPr>
                      <w:b/>
                    </w:rPr>
                  </w:pPr>
                  <w:r w:rsidRPr="00BD5F4D">
                    <w:rPr>
                      <w:b/>
                    </w:rPr>
                    <w:t>Balade commen</w:t>
                  </w:r>
                  <w:r w:rsidR="001F0EA4" w:rsidRPr="00BD5F4D">
                    <w:rPr>
                      <w:b/>
                    </w:rPr>
                    <w:t>tée</w:t>
                  </w:r>
                </w:p>
                <w:p w:rsidR="001F0EA4" w:rsidRPr="00BD5F4D" w:rsidRDefault="001F0EA4" w:rsidP="00BD5F4D">
                  <w:pPr>
                    <w:pStyle w:val="Sansinterligne"/>
                    <w:spacing w:line="360" w:lineRule="auto"/>
                    <w:jc w:val="center"/>
                    <w:rPr>
                      <w:b/>
                    </w:rPr>
                  </w:pPr>
                  <w:r w:rsidRPr="00BD5F4D">
                    <w:rPr>
                      <w:b/>
                    </w:rPr>
                    <w:t>dans les rues de La Tranche</w:t>
                  </w:r>
                  <w:r w:rsidR="00F965B8" w:rsidRPr="00BD5F4D">
                    <w:rPr>
                      <w:b/>
                    </w:rPr>
                    <w:t>-sur-mer (Vendée)</w:t>
                  </w:r>
                </w:p>
                <w:p w:rsidR="001F0EA4" w:rsidRPr="00BD5F4D" w:rsidRDefault="0094223F" w:rsidP="00BD5F4D">
                  <w:pPr>
                    <w:pStyle w:val="Sansinterligne"/>
                    <w:spacing w:line="360" w:lineRule="auto"/>
                    <w:jc w:val="center"/>
                    <w:rPr>
                      <w:b/>
                    </w:rPr>
                  </w:pPr>
                  <w:r w:rsidRPr="00BD5F4D">
                    <w:rPr>
                      <w:b/>
                    </w:rPr>
                    <w:t>D</w:t>
                  </w:r>
                  <w:r w:rsidR="003034E7" w:rsidRPr="00BD5F4D">
                    <w:rPr>
                      <w:b/>
                    </w:rPr>
                    <w:t xml:space="preserve">imanche </w:t>
                  </w:r>
                  <w:r w:rsidR="001F0EA4" w:rsidRPr="00BD5F4D">
                    <w:rPr>
                      <w:b/>
                    </w:rPr>
                    <w:t>29 septembre 2019</w:t>
                  </w:r>
                </w:p>
                <w:p w:rsidR="001F0EA4" w:rsidRDefault="001F0EA4" w:rsidP="00432C3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267.45pt;margin-top:-5.55pt;width:265.5pt;height:552pt;z-index:251660288" stroked="f">
            <v:textbox style="mso-next-textbox:#_x0000_s1028">
              <w:txbxContent>
                <w:p w:rsidR="008F7E3C" w:rsidRDefault="008F7E3C" w:rsidP="001F0EA4"/>
                <w:p w:rsidR="008F7E3C" w:rsidRDefault="008F7E3C" w:rsidP="001F0EA4"/>
                <w:p w:rsidR="008F7E3C" w:rsidRDefault="008F7E3C" w:rsidP="001F0EA4"/>
                <w:p w:rsidR="004268E5" w:rsidRDefault="004268E5" w:rsidP="001F0EA4">
                  <w:pPr>
                    <w:rPr>
                      <w:sz w:val="6"/>
                      <w:szCs w:val="6"/>
                    </w:rPr>
                  </w:pPr>
                </w:p>
                <w:p w:rsidR="001F0EA4" w:rsidRDefault="001F0EA4" w:rsidP="001F0EA4"/>
                <w:p w:rsidR="00457A5C" w:rsidRDefault="00457A5C" w:rsidP="001F0EA4"/>
                <w:p w:rsidR="00457A5C" w:rsidRDefault="00457A5C" w:rsidP="001F0EA4"/>
                <w:p w:rsidR="006D1637" w:rsidRDefault="006D1637" w:rsidP="001F0EA4"/>
                <w:p w:rsidR="006D1637" w:rsidRDefault="006D1637" w:rsidP="001F0EA4"/>
                <w:p w:rsidR="006D1637" w:rsidRPr="006D1637" w:rsidRDefault="006D1637" w:rsidP="001F0EA4"/>
                <w:p w:rsidR="001F0EA4" w:rsidRPr="003D75EE" w:rsidRDefault="001F0EA4" w:rsidP="001F0EA4">
                  <w:pPr>
                    <w:rPr>
                      <w:lang w:val="en-US"/>
                    </w:rPr>
                  </w:pPr>
                </w:p>
                <w:p w:rsidR="0094223F" w:rsidRPr="003D75EE" w:rsidRDefault="0094223F" w:rsidP="001F0EA4">
                  <w:pPr>
                    <w:rPr>
                      <w:lang w:val="en-US"/>
                    </w:rPr>
                  </w:pPr>
                </w:p>
                <w:p w:rsidR="001F0EA4" w:rsidRPr="003D75EE" w:rsidRDefault="001F0EA4" w:rsidP="001F0EA4">
                  <w:pPr>
                    <w:rPr>
                      <w:lang w:val="en-US"/>
                    </w:rPr>
                  </w:pPr>
                </w:p>
                <w:p w:rsidR="00457A5C" w:rsidRPr="003D75EE" w:rsidRDefault="00457A5C" w:rsidP="001F0EA4">
                  <w:pPr>
                    <w:rPr>
                      <w:lang w:val="en-US"/>
                    </w:rPr>
                  </w:pPr>
                </w:p>
                <w:p w:rsidR="006D1637" w:rsidRPr="003D75EE" w:rsidRDefault="006D1637" w:rsidP="001F0EA4">
                  <w:pPr>
                    <w:rPr>
                      <w:lang w:val="en-US"/>
                    </w:rPr>
                  </w:pPr>
                </w:p>
                <w:p w:rsidR="003D75EE" w:rsidRDefault="003D75EE" w:rsidP="001F0EA4">
                  <w:pPr>
                    <w:rPr>
                      <w:sz w:val="6"/>
                      <w:szCs w:val="6"/>
                      <w:lang w:val="en-US"/>
                    </w:rPr>
                  </w:pPr>
                </w:p>
                <w:p w:rsidR="00432C37" w:rsidRPr="006D1637" w:rsidRDefault="00432C37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-6.3pt;margin-top:-5.55pt;width:261.75pt;height:552pt;z-index:251658240" stroked="f">
            <v:textbox>
              <w:txbxContent>
                <w:p w:rsidR="001F0EA4" w:rsidRDefault="001F0EA4"/>
                <w:p w:rsidR="00457A5C" w:rsidRDefault="00457A5C"/>
                <w:p w:rsidR="00457A5C" w:rsidRDefault="00457A5C"/>
                <w:p w:rsidR="00457A5C" w:rsidRDefault="00457A5C"/>
                <w:p w:rsidR="0053198C" w:rsidRDefault="0053198C" w:rsidP="0053198C"/>
                <w:p w:rsidR="001F0EA4" w:rsidRDefault="001F0EA4"/>
                <w:p w:rsidR="00457A5C" w:rsidRDefault="00457A5C"/>
                <w:p w:rsidR="00457A5C" w:rsidRDefault="00457A5C"/>
                <w:p w:rsidR="00457A5C" w:rsidRDefault="00457A5C"/>
                <w:p w:rsidR="00457A5C" w:rsidRDefault="00457A5C" w:rsidP="00137BC9">
                  <w:pPr>
                    <w:pStyle w:val="Sansinterligne"/>
                  </w:pPr>
                </w:p>
                <w:p w:rsidR="0053198C" w:rsidRDefault="0053198C" w:rsidP="00137BC9">
                  <w:pPr>
                    <w:pStyle w:val="Sansinterligne"/>
                  </w:pPr>
                </w:p>
                <w:p w:rsidR="0053198C" w:rsidRDefault="0053198C" w:rsidP="00137BC9">
                  <w:pPr>
                    <w:pStyle w:val="Sansinterligne"/>
                  </w:pPr>
                </w:p>
                <w:p w:rsidR="0053198C" w:rsidRDefault="0053198C" w:rsidP="00137BC9">
                  <w:pPr>
                    <w:pStyle w:val="Sansinterligne"/>
                  </w:pPr>
                </w:p>
                <w:p w:rsidR="0053198C" w:rsidRDefault="0053198C" w:rsidP="00137BC9">
                  <w:pPr>
                    <w:pStyle w:val="Sansinterligne"/>
                  </w:pPr>
                </w:p>
                <w:p w:rsidR="00137BC9" w:rsidRDefault="00137BC9" w:rsidP="00137BC9">
                  <w:pPr>
                    <w:pStyle w:val="Sansinterligne"/>
                  </w:pPr>
                </w:p>
                <w:p w:rsidR="0053198C" w:rsidRDefault="0053198C" w:rsidP="00137BC9">
                  <w:pPr>
                    <w:pStyle w:val="Sansinterligne"/>
                  </w:pPr>
                </w:p>
                <w:p w:rsidR="0053198C" w:rsidRDefault="0053198C" w:rsidP="00137BC9">
                  <w:pPr>
                    <w:pStyle w:val="Sansinterligne"/>
                  </w:pPr>
                </w:p>
                <w:p w:rsidR="00BA7067" w:rsidRDefault="00BA7067"/>
                <w:p w:rsidR="001F0EA4" w:rsidRDefault="001F0EA4"/>
              </w:txbxContent>
            </v:textbox>
          </v:shape>
        </w:pict>
      </w:r>
      <w:r>
        <w:rPr>
          <w:noProof/>
          <w:lang w:eastAsia="fr-FR"/>
        </w:rPr>
        <w:pict>
          <v:shape id="_x0000_s1068" type="#_x0000_t202" style="position:absolute;margin-left:178.65pt;margin-top:-1.05pt;width:76.8pt;height:98.25pt;z-index:251694080">
            <v:textbox>
              <w:txbxContent>
                <w:p w:rsidR="00815BFB" w:rsidRDefault="00815B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1441" cy="1144964"/>
                        <wp:effectExtent l="19050" t="0" r="0" b="0"/>
                        <wp:docPr id="15" name="Image 1" descr="C:\Users\Jean\Documents\GRANDS TRAVAUX\JEAN PERSO\01 LIBRE PENSEE  Vendée\AILP -CILALP\2019 AILP VENDEE\A FR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ean\Documents\GRANDS TRAVAUX\JEAN PERSO\01 LIBRE PENSEE  Vendée\AILP -CILALP\2019 AILP VENDEE\A FRAN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027" cy="1149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6" type="#_x0000_t202" style="position:absolute;margin-left:-6.3pt;margin-top:-1.05pt;width:181.05pt;height:98.25pt;z-index:251693056">
            <v:textbox>
              <w:txbxContent>
                <w:p w:rsidR="00E20FB7" w:rsidRDefault="00815BFB" w:rsidP="00E20FB7">
                  <w:pPr>
                    <w:pStyle w:val="Sansinterligne"/>
                    <w:jc w:val="both"/>
                    <w:rPr>
                      <w:lang w:eastAsia="fr-FR"/>
                    </w:rPr>
                  </w:pPr>
                  <w:r w:rsidRPr="00815BFB">
                    <w:rPr>
                      <w:b/>
                      <w:lang w:eastAsia="fr-FR"/>
                    </w:rPr>
                    <w:t>Anatole F</w:t>
                  </w:r>
                  <w:r w:rsidR="008B165C">
                    <w:rPr>
                      <w:b/>
                      <w:lang w:eastAsia="fr-FR"/>
                    </w:rPr>
                    <w:t>RANCE</w:t>
                  </w:r>
                  <w:r w:rsidRPr="00815BFB">
                    <w:rPr>
                      <w:b/>
                      <w:lang w:eastAsia="fr-FR"/>
                    </w:rPr>
                    <w:t>  </w:t>
                  </w:r>
                  <w:r w:rsidRPr="00A33BE9">
                    <w:rPr>
                      <w:b/>
                      <w:lang w:eastAsia="fr-FR"/>
                    </w:rPr>
                    <w:t>(1844 – 1924)</w:t>
                  </w:r>
                </w:p>
                <w:p w:rsidR="00815BFB" w:rsidRPr="00815BFB" w:rsidRDefault="00815BFB" w:rsidP="00E20FB7">
                  <w:pPr>
                    <w:pStyle w:val="Sansinterligne"/>
                    <w:jc w:val="both"/>
                    <w:rPr>
                      <w:sz w:val="20"/>
                      <w:szCs w:val="20"/>
                      <w:lang w:eastAsia="fr-FR"/>
                    </w:rPr>
                  </w:pPr>
                  <w:r w:rsidRPr="00815BFB">
                    <w:rPr>
                      <w:sz w:val="20"/>
                      <w:szCs w:val="20"/>
                      <w:lang w:eastAsia="fr-FR"/>
                    </w:rPr>
                    <w:t>Il suit Zola dans la défense de Dreyfus et participe à la fondation de la LDH. Puis président d’honneur de l'Association Nationale de la Libre Pensée, il s’engage pour la Séparation des Eglises et de l’Etat.</w:t>
                  </w:r>
                </w:p>
                <w:p w:rsidR="005620B3" w:rsidRDefault="005620B3" w:rsidP="005620B3"/>
                <w:p w:rsidR="003D75EE" w:rsidRDefault="003D75EE"/>
              </w:txbxContent>
            </v:textbox>
          </v:shape>
        </w:pict>
      </w:r>
    </w:p>
    <w:p w:rsidR="00432C37" w:rsidRDefault="00D61F24">
      <w:r>
        <w:rPr>
          <w:noProof/>
          <w:lang w:eastAsia="fr-FR"/>
        </w:rPr>
        <w:pict>
          <v:shape id="_x0000_s1044" type="#_x0000_t202" style="position:absolute;margin-left:178.65pt;margin-top:414.6pt;width:76.8pt;height:106.4pt;z-index:251672576">
            <v:textbox style="mso-next-textbox:#_x0000_s1044">
              <w:txbxContent>
                <w:p w:rsidR="008F7E3C" w:rsidRDefault="00C6641E">
                  <w:r w:rsidRPr="008F7E3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3905" cy="1209675"/>
                        <wp:effectExtent l="19050" t="0" r="0" b="0"/>
                        <wp:docPr id="12" name="Image 4" descr="Monument à Etienne Dolet – Paris, 5e arr.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onument à Etienne Dolet – Paris, 5e arr.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028" cy="1217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3" type="#_x0000_t202" style="position:absolute;margin-left:178.65pt;margin-top:354.05pt;width:76.8pt;height:56.25pt;z-index:251680768">
            <v:textbox>
              <w:txbxContent>
                <w:p w:rsidR="003C4FAE" w:rsidRDefault="003D75EE" w:rsidP="00A33BE9">
                  <w:pPr>
                    <w:ind w:left="142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9470" cy="831152"/>
                        <wp:effectExtent l="19050" t="0" r="1080" b="0"/>
                        <wp:docPr id="20" name="Image 20" descr="Description de cette image, Ã©galement commentÃ©e ci-aprÃ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escription de cette image, Ã©galement commentÃ©e ci-aprÃ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470" cy="831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margin-left:-6.3pt;margin-top:414.6pt;width:181.05pt;height:106.4pt;z-index:251673600">
            <v:textbox style="mso-next-textbox:#_x0000_s1045">
              <w:txbxContent>
                <w:p w:rsidR="008F7E3C" w:rsidRPr="006D1637" w:rsidRDefault="005E0BE3" w:rsidP="00F16979">
                  <w:pPr>
                    <w:jc w:val="both"/>
                    <w:rPr>
                      <w:sz w:val="18"/>
                      <w:szCs w:val="18"/>
                    </w:rPr>
                  </w:pPr>
                  <w:r w:rsidRPr="00A33BE9">
                    <w:rPr>
                      <w:b/>
                    </w:rPr>
                    <w:t>Etienne DOLET</w:t>
                  </w:r>
                  <w:r w:rsidRPr="00A33BE9">
                    <w:t xml:space="preserve">  </w:t>
                  </w:r>
                  <w:r w:rsidRPr="00A33BE9">
                    <w:rPr>
                      <w:b/>
                    </w:rPr>
                    <w:t>(1509-1546)</w:t>
                  </w:r>
                  <w:r w:rsidR="001030AE">
                    <w:rPr>
                      <w:sz w:val="20"/>
                      <w:szCs w:val="20"/>
                    </w:rPr>
                    <w:t xml:space="preserve"> </w:t>
                  </w:r>
                  <w:r w:rsidR="008F7E3C" w:rsidRPr="006F0901">
                    <w:rPr>
                      <w:sz w:val="20"/>
                      <w:szCs w:val="20"/>
                    </w:rPr>
                    <w:t xml:space="preserve">C'est </w:t>
                  </w:r>
                  <w:r w:rsidR="00457A5C" w:rsidRPr="006F0901">
                    <w:rPr>
                      <w:sz w:val="20"/>
                      <w:szCs w:val="20"/>
                    </w:rPr>
                    <w:t xml:space="preserve">un </w:t>
                  </w:r>
                  <w:r w:rsidR="008F7E3C" w:rsidRPr="006F0901">
                    <w:rPr>
                      <w:sz w:val="20"/>
                      <w:szCs w:val="20"/>
                    </w:rPr>
                    <w:t>des symboles puissants de la liberté de penser et de la liberté de la presse. L.</w:t>
                  </w:r>
                  <w:r w:rsidR="008B165C">
                    <w:rPr>
                      <w:sz w:val="20"/>
                      <w:szCs w:val="20"/>
                    </w:rPr>
                    <w:t> </w:t>
                  </w:r>
                  <w:proofErr w:type="spellStart"/>
                  <w:r w:rsidR="008B165C">
                    <w:rPr>
                      <w:sz w:val="20"/>
                      <w:szCs w:val="20"/>
                    </w:rPr>
                    <w:t>S</w:t>
                  </w:r>
                  <w:r w:rsidR="008F7E3C" w:rsidRPr="006F0901">
                    <w:rPr>
                      <w:sz w:val="20"/>
                      <w:szCs w:val="20"/>
                    </w:rPr>
                    <w:t>enet</w:t>
                  </w:r>
                  <w:proofErr w:type="spellEnd"/>
                  <w:r w:rsidR="008F7E3C" w:rsidRPr="006F0901">
                    <w:rPr>
                      <w:sz w:val="20"/>
                      <w:szCs w:val="20"/>
                    </w:rPr>
                    <w:t xml:space="preserve"> a donné toute  sa place à ce martyr de l'intolérance. Le monument inauguré place </w:t>
                  </w:r>
                  <w:proofErr w:type="spellStart"/>
                  <w:r w:rsidR="008F7E3C" w:rsidRPr="006F0901">
                    <w:rPr>
                      <w:sz w:val="20"/>
                      <w:szCs w:val="20"/>
                    </w:rPr>
                    <w:t>Maubert</w:t>
                  </w:r>
                  <w:proofErr w:type="spellEnd"/>
                  <w:r w:rsidR="008F7E3C" w:rsidRPr="006F0901">
                    <w:rPr>
                      <w:sz w:val="20"/>
                      <w:szCs w:val="20"/>
                    </w:rPr>
                    <w:t xml:space="preserve"> à Paris en 1889 fut fondu en 1942, et jamais remplacé</w:t>
                  </w:r>
                  <w:r w:rsidR="008F7E3C" w:rsidRPr="006D1637">
                    <w:rPr>
                      <w:sz w:val="18"/>
                      <w:szCs w:val="18"/>
                    </w:rPr>
                    <w:t xml:space="preserve"> !</w:t>
                  </w:r>
                </w:p>
                <w:p w:rsidR="008F7E3C" w:rsidRDefault="008F7E3C" w:rsidP="00F16979">
                  <w:pPr>
                    <w:pStyle w:val="Sansinterligne"/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0" type="#_x0000_t202" style="position:absolute;margin-left:-6.3pt;margin-top:354.05pt;width:181.05pt;height:56.25pt;z-index:251677696">
            <v:textbox>
              <w:txbxContent>
                <w:p w:rsidR="003C4FAE" w:rsidRPr="00F16979" w:rsidRDefault="006D1637" w:rsidP="006D1637">
                  <w:pPr>
                    <w:pStyle w:val="NormalWeb"/>
                    <w:shd w:val="clear" w:color="auto" w:fill="FFFFFF"/>
                    <w:jc w:val="both"/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</w:pPr>
                  <w:r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 xml:space="preserve">Pierre </w:t>
                  </w:r>
                  <w:r w:rsidR="003C4FA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C</w:t>
                  </w:r>
                  <w:r w:rsidR="003D75E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URIE</w:t>
                  </w:r>
                  <w:r w:rsidR="003C4FA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 xml:space="preserve"> (</w:t>
                  </w:r>
                  <w:r w:rsidR="003D75E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1859</w:t>
                  </w:r>
                  <w:r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-</w:t>
                  </w:r>
                  <w:r w:rsidR="003D75E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1906)</w:t>
                  </w:r>
                  <w:r w:rsidR="003C4FA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 xml:space="preserve"> </w:t>
                  </w:r>
                  <w:r w:rsidR="003D75E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P</w:t>
                  </w:r>
                  <w:r w:rsidR="003C4FA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hysicien français, né à Paris</w:t>
                  </w:r>
                  <w:r w:rsidR="008B165C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,</w:t>
                  </w:r>
                  <w:r w:rsidR="003C4FA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 xml:space="preserve"> Il découvrit la piézo-électricité (1880) et énonça le principe de symétrie (1894).</w:t>
                  </w:r>
                </w:p>
                <w:p w:rsidR="003C4FAE" w:rsidRDefault="003C4FAE"/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460.95pt;margin-top:329pt;width:71.25pt;height:98.25pt;z-index:251688960">
            <v:textbox>
              <w:txbxContent>
                <w:p w:rsidR="0094223F" w:rsidRDefault="005E0BE3" w:rsidP="008B165C">
                  <w:pPr>
                    <w:ind w:left="-142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2297" cy="1114425"/>
                        <wp:effectExtent l="19050" t="0" r="0" b="0"/>
                        <wp:docPr id="16" name="Image 2" descr="C:\Users\Jean\Documents\GRANDS TRAVAUX\JEAN PERSO\01 LIBRE PENSEE  Vendée\AILP -CILALP\2019 AILP VENDEE\V HU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ean\Documents\GRANDS TRAVAUX\JEAN PERSO\01 LIBRE PENSEE  Vendée\AILP -CILALP\2019 AILP VENDEE\V HU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471" cy="112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8" type="#_x0000_t202" style="position:absolute;margin-left:460.95pt;margin-top:95.45pt;width:1in;height:122.55pt;z-index:251684864">
            <v:textbox>
              <w:txbxContent>
                <w:p w:rsidR="00CB0985" w:rsidRDefault="00CB0985" w:rsidP="00902DB2">
                  <w:pPr>
                    <w:ind w:left="-142"/>
                  </w:pPr>
                  <w:r w:rsidRPr="00CB098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28700" cy="1396425"/>
                        <wp:effectExtent l="19050" t="0" r="0" b="0"/>
                        <wp:docPr id="4" name="Image 4" descr="File:Jean JaurÃ¨s Ã  Montevideo en Uruguay (191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:Jean JaurÃ¨s Ã  Montevideo en Uruguay (191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413" cy="1401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0" type="#_x0000_t202" style="position:absolute;margin-left:460.95pt;margin-top:229.25pt;width:71.25pt;height:90.45pt;z-index:251686912">
            <v:textbox style="mso-next-textbox:#_x0000_s1060">
              <w:txbxContent>
                <w:p w:rsidR="0094223F" w:rsidRDefault="005E0BE3" w:rsidP="008B165C">
                  <w:pPr>
                    <w:ind w:left="-142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1617" cy="981075"/>
                        <wp:effectExtent l="19050" t="0" r="0" b="0"/>
                        <wp:docPr id="19" name="Image 4" descr="C:\Users\Jean\Documents\GRANDS TRAVAUX\JEAN PERSO\01 LIBRE PENSEE  Vendée\AILP -CILALP\2019 AILP VENDEE\E RENA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ean\Documents\GRANDS TRAVAUX\JEAN PERSO\01 LIBRE PENSEE  Vendée\AILP -CILALP\2019 AILP VENDEE\E RENA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r="326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009" cy="986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4" type="#_x0000_t202" style="position:absolute;margin-left:460.95pt;margin-top:437.9pt;width:1in;height:83.1pt;z-index:251691008">
            <v:textbox>
              <w:txbxContent>
                <w:p w:rsidR="0094223F" w:rsidRDefault="005E0BE3" w:rsidP="00902DB2">
                  <w:pPr>
                    <w:ind w:left="-142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71550" cy="971550"/>
                        <wp:effectExtent l="19050" t="0" r="0" b="0"/>
                        <wp:docPr id="23" name="Image 5" descr="C:\Users\Jean\Documents\GRANDS TRAVAUX\JEAN PERSO\01 LIBRE PENSEE  Vendée\AILP -CILALP\2019 AILP VENDEE\E ZOL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Jean\Documents\GRANDS TRAVAUX\JEAN PERSO\01 LIBRE PENSEE  Vendée\AILP -CILALP\2019 AILP VENDEE\E ZOL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032" cy="97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202" style="position:absolute;margin-left:267.45pt;margin-top:95.45pt;width:188.25pt;height:122.55pt;z-index:251683840">
            <v:textbox style="mso-next-textbox:#_x0000_s1057">
              <w:txbxContent>
                <w:p w:rsidR="000C7553" w:rsidRPr="00A33BE9" w:rsidRDefault="000C7553" w:rsidP="000C7553">
                  <w:pPr>
                    <w:pStyle w:val="Sansinterligne"/>
                    <w:rPr>
                      <w:b/>
                    </w:rPr>
                  </w:pPr>
                  <w:r w:rsidRPr="00A33BE9">
                    <w:rPr>
                      <w:b/>
                    </w:rPr>
                    <w:t xml:space="preserve">Jean JAURES (1859-1914) </w:t>
                  </w:r>
                </w:p>
                <w:p w:rsidR="006D1637" w:rsidRPr="00F16979" w:rsidRDefault="000C7553" w:rsidP="000C7553">
                  <w:pPr>
                    <w:pStyle w:val="Sansinterligne"/>
                    <w:jc w:val="both"/>
                    <w:rPr>
                      <w:sz w:val="20"/>
                      <w:szCs w:val="20"/>
                    </w:rPr>
                  </w:pPr>
                  <w:r w:rsidRPr="00F16979">
                    <w:rPr>
                      <w:sz w:val="20"/>
                      <w:szCs w:val="20"/>
                    </w:rPr>
                    <w:t>La rue Jean Jaurès a été</w:t>
                  </w:r>
                  <w:r w:rsidR="006D1637" w:rsidRPr="00F16979">
                    <w:rPr>
                      <w:sz w:val="20"/>
                      <w:szCs w:val="20"/>
                    </w:rPr>
                    <w:t xml:space="preserve"> intégrée à la rue  A- Briand. Jaurès, 1</w:t>
                  </w:r>
                  <w:r w:rsidR="006D1637" w:rsidRPr="00F16979">
                    <w:rPr>
                      <w:sz w:val="20"/>
                      <w:szCs w:val="20"/>
                      <w:vertAlign w:val="superscript"/>
                    </w:rPr>
                    <w:t>ère</w:t>
                  </w:r>
                  <w:r w:rsidR="006D1637" w:rsidRPr="00F16979">
                    <w:rPr>
                      <w:sz w:val="20"/>
                      <w:szCs w:val="20"/>
                    </w:rPr>
                    <w:t xml:space="preserve"> victime de la guerre pour avoir voulu s’y opposer consacra toute sa vie à la défense de la République démocratique, laïque et sociale qu’il ne concevait que dans une dialectique des émancipations : laïque</w:t>
                  </w:r>
                  <w:r w:rsidR="008B165C">
                    <w:rPr>
                      <w:sz w:val="20"/>
                      <w:szCs w:val="20"/>
                    </w:rPr>
                    <w:t>,</w:t>
                  </w:r>
                  <w:r w:rsidR="006D1637" w:rsidRPr="00F16979">
                    <w:rPr>
                      <w:sz w:val="20"/>
                      <w:szCs w:val="20"/>
                    </w:rPr>
                    <w:t xml:space="preserve"> intellectuelle et sociale.</w:t>
                  </w:r>
                </w:p>
                <w:p w:rsidR="006D1637" w:rsidRPr="000C7553" w:rsidRDefault="006D1637" w:rsidP="006D1637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267.45pt;margin-top:329pt;width:188.25pt;height:98.25pt;z-index:251687936">
            <v:textbox>
              <w:txbxContent>
                <w:p w:rsidR="0094223F" w:rsidRPr="006F0901" w:rsidRDefault="005E0BE3" w:rsidP="008B165C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A33BE9">
                    <w:rPr>
                      <w:rFonts w:ascii="Calibri" w:hAnsi="Calibri"/>
                      <w:b/>
                      <w:color w:val="222222"/>
                      <w:shd w:val="clear" w:color="auto" w:fill="FFFFFF"/>
                    </w:rPr>
                    <w:t xml:space="preserve">Victor </w:t>
                  </w:r>
                  <w:r w:rsidR="008B165C" w:rsidRPr="00A33BE9">
                    <w:rPr>
                      <w:rFonts w:ascii="Calibri" w:hAnsi="Calibri"/>
                      <w:b/>
                      <w:color w:val="222222"/>
                      <w:shd w:val="clear" w:color="auto" w:fill="FFFFFF"/>
                    </w:rPr>
                    <w:t>HUGO (1802–</w:t>
                  </w:r>
                  <w:r w:rsidRPr="00A33BE9">
                    <w:rPr>
                      <w:rFonts w:ascii="Calibri" w:hAnsi="Calibri"/>
                      <w:b/>
                      <w:color w:val="222222"/>
                      <w:shd w:val="clear" w:color="auto" w:fill="FFFFFF"/>
                    </w:rPr>
                    <w:t>1885)</w:t>
                  </w:r>
                  <w:r w:rsidRPr="006F0901">
                    <w:rPr>
                      <w:rFonts w:ascii="Calibri" w:hAnsi="Calibri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Formidable orateur contre la loi Fal</w:t>
                  </w:r>
                  <w:r w:rsidR="00A33BE9">
                    <w:rPr>
                      <w:rFonts w:ascii="Calibri" w:hAnsi="Calibri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loux, auteur des Misérables </w:t>
                  </w:r>
                  <w:r w:rsidRPr="006F0901">
                    <w:rPr>
                      <w:rFonts w:ascii="Calibri" w:hAnsi="Calibri"/>
                      <w:color w:val="222222"/>
                      <w:sz w:val="20"/>
                      <w:szCs w:val="20"/>
                      <w:shd w:val="clear" w:color="auto" w:fill="FFFFFF"/>
                    </w:rPr>
                    <w:t>son évolution politique marque autant que ses engagements : contre la peine de mort, pour la fin de la misère, mais aussi pour l'amnistie des Communards. 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3" type="#_x0000_t202" style="position:absolute;margin-left:267.45pt;margin-top:437.9pt;width:188.25pt;height:83.1pt;z-index:251689984">
            <v:textbox>
              <w:txbxContent>
                <w:p w:rsidR="0094223F" w:rsidRPr="00E20FB7" w:rsidRDefault="005E0BE3" w:rsidP="008B165C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A33BE9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Emile Z</w:t>
                  </w:r>
                  <w:r w:rsidR="008B165C" w:rsidRPr="00A33BE9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OLA (1840-</w:t>
                  </w:r>
                  <w:r w:rsidRPr="00A33BE9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1902)</w:t>
                  </w:r>
                  <w:r w:rsidRPr="00E20FB7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Ecrivain et journaliste très populaire de son vivant, il dépeignit la société française dans sa fresque romanesque des </w:t>
                  </w:r>
                  <w:proofErr w:type="spellStart"/>
                  <w:r w:rsidRPr="00E20FB7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Rougon</w:t>
                  </w:r>
                  <w:proofErr w:type="spellEnd"/>
                  <w:r w:rsidRPr="00E20FB7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-</w:t>
                  </w:r>
                  <w:proofErr w:type="spellStart"/>
                  <w:r w:rsidRPr="00E20FB7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Maquart</w:t>
                  </w:r>
                  <w:proofErr w:type="spellEnd"/>
                  <w:r w:rsidRPr="00E20FB7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et s'engagea dans la défense d'Alfred Dreyfus à la fin de sa vie. 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542.7pt;margin-top:461.75pt;width:259.5pt;height:59.25pt;z-index:251666432">
            <v:textbox>
              <w:txbxContent>
                <w:p w:rsidR="00F965B8" w:rsidRPr="003034E7" w:rsidRDefault="00F965B8" w:rsidP="00F965B8">
                  <w:pPr>
                    <w:pStyle w:val="Sansinterligne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3034E7">
                    <w:rPr>
                      <w:b/>
                      <w:i/>
                      <w:sz w:val="20"/>
                      <w:szCs w:val="20"/>
                    </w:rPr>
                    <w:t>Fédération de Vendée de la Libre Pensée</w:t>
                  </w:r>
                </w:p>
                <w:p w:rsidR="00F965B8" w:rsidRPr="00440189" w:rsidRDefault="00F965B8" w:rsidP="00F965B8">
                  <w:pPr>
                    <w:pStyle w:val="Sansinterligne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440189">
                    <w:rPr>
                      <w:i/>
                      <w:sz w:val="20"/>
                      <w:szCs w:val="20"/>
                    </w:rPr>
                    <w:t>Pôle associatif 71 Boulevard Aristide Briand Boîte 58</w:t>
                  </w:r>
                </w:p>
                <w:p w:rsidR="00F965B8" w:rsidRPr="00440189" w:rsidRDefault="00F965B8" w:rsidP="00F965B8">
                  <w:pPr>
                    <w:pStyle w:val="Sansinterligne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440189">
                    <w:rPr>
                      <w:i/>
                      <w:sz w:val="20"/>
                      <w:szCs w:val="20"/>
                    </w:rPr>
                    <w:t>85000 LA ROCHE-SUR-YON</w:t>
                  </w:r>
                </w:p>
                <w:p w:rsidR="00F965B8" w:rsidRPr="00440189" w:rsidRDefault="00F965B8" w:rsidP="00F965B8">
                  <w:pPr>
                    <w:pStyle w:val="Sansinterligne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440189">
                    <w:rPr>
                      <w:i/>
                      <w:sz w:val="20"/>
                      <w:szCs w:val="20"/>
                    </w:rPr>
                    <w:t>librepensee.85@gmail.com       Tél 0688559516</w:t>
                  </w:r>
                </w:p>
                <w:p w:rsidR="00F965B8" w:rsidRDefault="00F965B8" w:rsidP="00F965B8">
                  <w:pPr>
                    <w:pStyle w:val="Sansinterligne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542.7pt;margin-top:278.75pt;width:259.5pt;height:183pt;z-index:251664384">
            <v:textbox>
              <w:txbxContent>
                <w:p w:rsidR="00EE2828" w:rsidRPr="00440189" w:rsidRDefault="001F0EA4" w:rsidP="00440189">
                  <w:pPr>
                    <w:pStyle w:val="Sansinterligne"/>
                    <w:jc w:val="center"/>
                    <w:rPr>
                      <w:b/>
                    </w:rPr>
                  </w:pPr>
                  <w:r w:rsidRPr="00440189">
                    <w:rPr>
                      <w:b/>
                    </w:rPr>
                    <w:t>Francisco FERRER</w:t>
                  </w:r>
                  <w:r w:rsidR="00DD57CF" w:rsidRPr="00440189">
                    <w:rPr>
                      <w:b/>
                    </w:rPr>
                    <w:t xml:space="preserve">  </w:t>
                  </w:r>
                  <w:r w:rsidR="00371B67">
                    <w:rPr>
                      <w:b/>
                    </w:rPr>
                    <w:t xml:space="preserve">y </w:t>
                  </w:r>
                  <w:proofErr w:type="spellStart"/>
                  <w:r w:rsidR="00371B67">
                    <w:rPr>
                      <w:b/>
                    </w:rPr>
                    <w:t>Guardia</w:t>
                  </w:r>
                  <w:proofErr w:type="spellEnd"/>
                  <w:r w:rsidR="00371B67">
                    <w:rPr>
                      <w:b/>
                    </w:rPr>
                    <w:t xml:space="preserve"> </w:t>
                  </w:r>
                  <w:r w:rsidR="00EE2828" w:rsidRPr="00440189">
                    <w:rPr>
                      <w:b/>
                    </w:rPr>
                    <w:t xml:space="preserve">exécuté par la monarchie catholique espagnole le </w:t>
                  </w:r>
                  <w:r w:rsidR="000B2BAF" w:rsidRPr="00440189">
                    <w:rPr>
                      <w:b/>
                    </w:rPr>
                    <w:t>13 octobre</w:t>
                  </w:r>
                  <w:r w:rsidR="00DD57CF" w:rsidRPr="00440189">
                    <w:rPr>
                      <w:b/>
                    </w:rPr>
                    <w:t xml:space="preserve"> </w:t>
                  </w:r>
                  <w:r w:rsidR="00F965B8" w:rsidRPr="00440189">
                    <w:rPr>
                      <w:b/>
                    </w:rPr>
                    <w:t xml:space="preserve"> 1909</w:t>
                  </w:r>
                  <w:r w:rsidR="00EE2828" w:rsidRPr="00440189">
                    <w:rPr>
                      <w:b/>
                    </w:rPr>
                    <w:t>.</w:t>
                  </w:r>
                </w:p>
                <w:p w:rsidR="001F0EA4" w:rsidRDefault="00EE2828" w:rsidP="00EE2828">
                  <w:pPr>
                    <w:pStyle w:val="Sansinterligne"/>
                    <w:jc w:val="both"/>
                  </w:pPr>
                  <w:r>
                    <w:t xml:space="preserve"> </w:t>
                  </w:r>
                </w:p>
                <w:p w:rsidR="00EE2828" w:rsidRPr="00EE2828" w:rsidRDefault="00EE2828" w:rsidP="00EE2828">
                  <w:pPr>
                    <w:pStyle w:val="Sansinterligne"/>
                    <w:jc w:val="both"/>
                    <w:rPr>
                      <w:sz w:val="20"/>
                      <w:szCs w:val="20"/>
                    </w:rPr>
                  </w:pPr>
                  <w:r w:rsidRPr="00EE2828">
                    <w:rPr>
                      <w:sz w:val="20"/>
                      <w:szCs w:val="20"/>
                    </w:rPr>
                    <w:t xml:space="preserve">Pédagogue libertaire, </w:t>
                  </w:r>
                  <w:r w:rsidR="00137BC9">
                    <w:rPr>
                      <w:sz w:val="20"/>
                      <w:szCs w:val="20"/>
                    </w:rPr>
                    <w:t>fondateur de l'Ecole Moderne</w:t>
                  </w:r>
                  <w:r w:rsidRPr="00EE2828">
                    <w:rPr>
                      <w:sz w:val="20"/>
                      <w:szCs w:val="20"/>
                    </w:rPr>
                    <w:t xml:space="preserve"> débarrassée de tous les dogmes, son action se développera internationalement. De nombreuses "Ecoles Ferrer" verront le jour. </w:t>
                  </w:r>
                </w:p>
                <w:p w:rsidR="00EE2828" w:rsidRPr="00EE2828" w:rsidRDefault="00EE2828" w:rsidP="00EE2828">
                  <w:pPr>
                    <w:pStyle w:val="Sansinterligne"/>
                    <w:jc w:val="both"/>
                    <w:rPr>
                      <w:sz w:val="20"/>
                      <w:szCs w:val="20"/>
                    </w:rPr>
                  </w:pPr>
                  <w:r w:rsidRPr="00EE2828">
                    <w:rPr>
                      <w:sz w:val="20"/>
                      <w:szCs w:val="20"/>
                    </w:rPr>
                    <w:t xml:space="preserve">Dès l'annonce de son exécution, de nombreuses manifestations ont lieu.   A Paris, ce sont  des dizaines de milliers </w:t>
                  </w:r>
                  <w:r w:rsidR="008B165C">
                    <w:rPr>
                      <w:sz w:val="20"/>
                      <w:szCs w:val="20"/>
                    </w:rPr>
                    <w:t>de manifestants</w:t>
                  </w:r>
                  <w:r w:rsidRPr="00EE2828">
                    <w:rPr>
                      <w:sz w:val="20"/>
                      <w:szCs w:val="20"/>
                    </w:rPr>
                    <w:t xml:space="preserve">! On déplorera un  mort. </w:t>
                  </w:r>
                </w:p>
                <w:p w:rsidR="00EE2828" w:rsidRPr="00EE2828" w:rsidRDefault="00440189" w:rsidP="00EE2828">
                  <w:pPr>
                    <w:pStyle w:val="Sansinterligne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</w:t>
                  </w:r>
                  <w:r w:rsidRPr="00EE2828">
                    <w:rPr>
                      <w:sz w:val="20"/>
                      <w:szCs w:val="20"/>
                    </w:rPr>
                    <w:t xml:space="preserve">es rues </w:t>
                  </w:r>
                  <w:r>
                    <w:rPr>
                      <w:sz w:val="20"/>
                      <w:szCs w:val="20"/>
                    </w:rPr>
                    <w:t>porteront son nom</w:t>
                  </w:r>
                  <w:r w:rsidR="00EE2828" w:rsidRPr="00EE2828">
                    <w:rPr>
                      <w:sz w:val="20"/>
                      <w:szCs w:val="20"/>
                    </w:rPr>
                    <w:t>, souvent dans les quartiers des gares, rappelant son pass</w:t>
                  </w:r>
                  <w:r w:rsidR="003034E7">
                    <w:rPr>
                      <w:sz w:val="20"/>
                      <w:szCs w:val="20"/>
                    </w:rPr>
                    <w:t>é de cheminot. Ainsi à La Roche-</w:t>
                  </w:r>
                  <w:r w:rsidR="00EE2828" w:rsidRPr="00EE2828">
                    <w:rPr>
                      <w:sz w:val="20"/>
                      <w:szCs w:val="20"/>
                    </w:rPr>
                    <w:t>sur -</w:t>
                  </w:r>
                  <w:proofErr w:type="spellStart"/>
                  <w:r w:rsidR="00EE2828" w:rsidRPr="00EE2828">
                    <w:rPr>
                      <w:sz w:val="20"/>
                      <w:szCs w:val="20"/>
                    </w:rPr>
                    <w:t>Yon</w:t>
                  </w:r>
                  <w:proofErr w:type="spellEnd"/>
                  <w:r w:rsidR="00EE2828" w:rsidRPr="00EE2828">
                    <w:rPr>
                      <w:sz w:val="20"/>
                      <w:szCs w:val="20"/>
                    </w:rPr>
                    <w:t>, à Nantes, Thouars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="00EE2828">
                    <w:rPr>
                      <w:sz w:val="20"/>
                      <w:szCs w:val="20"/>
                    </w:rPr>
                    <w:t xml:space="preserve"> </w:t>
                  </w:r>
                  <w:r w:rsidR="003034E7">
                    <w:rPr>
                      <w:sz w:val="20"/>
                      <w:szCs w:val="20"/>
                    </w:rPr>
                    <w:t>I</w:t>
                  </w:r>
                  <w:r w:rsidR="00EE2828">
                    <w:rPr>
                      <w:sz w:val="20"/>
                      <w:szCs w:val="20"/>
                    </w:rPr>
                    <w:t>ci même à La Tranche</w:t>
                  </w:r>
                  <w:r w:rsidR="003034E7">
                    <w:rPr>
                      <w:sz w:val="20"/>
                      <w:szCs w:val="20"/>
                    </w:rPr>
                    <w:t>-</w:t>
                  </w:r>
                  <w:r w:rsidR="00EE2828">
                    <w:rPr>
                      <w:sz w:val="20"/>
                      <w:szCs w:val="20"/>
                    </w:rPr>
                    <w:t>sur</w:t>
                  </w:r>
                  <w:r w:rsidR="003034E7">
                    <w:rPr>
                      <w:sz w:val="20"/>
                      <w:szCs w:val="20"/>
                    </w:rPr>
                    <w:t>-</w:t>
                  </w:r>
                  <w:r w:rsidR="00EE2828">
                    <w:rPr>
                      <w:sz w:val="20"/>
                      <w:szCs w:val="20"/>
                    </w:rPr>
                    <w:t>mer</w:t>
                  </w:r>
                  <w:r>
                    <w:rPr>
                      <w:sz w:val="20"/>
                      <w:szCs w:val="20"/>
                    </w:rPr>
                    <w:t xml:space="preserve"> s'est exprimée la volonté d'en perpétuer la mémoire.</w:t>
                  </w:r>
                </w:p>
                <w:p w:rsidR="00EE2828" w:rsidRDefault="00EE2828"/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542.7pt;margin-top:131pt;width:259.5pt;height:147.75pt;z-index:251662336">
            <v:textbox>
              <w:txbxContent>
                <w:p w:rsidR="00F965B8" w:rsidRPr="00EE2828" w:rsidRDefault="001F0EA4" w:rsidP="00EE2828">
                  <w:pPr>
                    <w:pStyle w:val="Sansinterligne"/>
                    <w:jc w:val="center"/>
                    <w:rPr>
                      <w:b/>
                    </w:rPr>
                  </w:pPr>
                  <w:r w:rsidRPr="00EE2828">
                    <w:rPr>
                      <w:b/>
                    </w:rPr>
                    <w:t>AILP 20 septembre</w:t>
                  </w:r>
                </w:p>
                <w:p w:rsidR="001F0EA4" w:rsidRDefault="00F965B8" w:rsidP="00EE2828">
                  <w:pPr>
                    <w:pStyle w:val="Sansinterligne"/>
                    <w:jc w:val="center"/>
                  </w:pPr>
                  <w:r w:rsidRPr="00EE2828">
                    <w:rPr>
                      <w:b/>
                    </w:rPr>
                    <w:t>Journée internationale de la Libre Pensée</w:t>
                  </w:r>
                </w:p>
                <w:p w:rsidR="00F965B8" w:rsidRDefault="00F965B8" w:rsidP="00F965B8">
                  <w:pPr>
                    <w:pStyle w:val="Sansinterligne"/>
                  </w:pPr>
                </w:p>
                <w:p w:rsidR="00F965B8" w:rsidRPr="00EE2828" w:rsidRDefault="005916DD" w:rsidP="00EE2828">
                  <w:pPr>
                    <w:pStyle w:val="Sansinterligne"/>
                    <w:jc w:val="both"/>
                    <w:rPr>
                      <w:sz w:val="20"/>
                      <w:szCs w:val="20"/>
                    </w:rPr>
                  </w:pPr>
                  <w:r w:rsidRPr="00EE2828">
                    <w:rPr>
                      <w:sz w:val="20"/>
                      <w:szCs w:val="20"/>
                    </w:rPr>
                    <w:t>Le</w:t>
                  </w:r>
                  <w:r w:rsidR="00F965B8" w:rsidRPr="00EE2828">
                    <w:rPr>
                      <w:sz w:val="20"/>
                      <w:szCs w:val="20"/>
                    </w:rPr>
                    <w:t xml:space="preserve"> 20 septembre 1870, Garibaldi entr</w:t>
                  </w:r>
                  <w:r w:rsidR="008B165C">
                    <w:rPr>
                      <w:sz w:val="20"/>
                      <w:szCs w:val="20"/>
                    </w:rPr>
                    <w:t>e dans Rome. C'est la fin des "</w:t>
                  </w:r>
                  <w:r w:rsidR="00F965B8" w:rsidRPr="00EE2828">
                    <w:rPr>
                      <w:sz w:val="20"/>
                      <w:szCs w:val="20"/>
                    </w:rPr>
                    <w:t>Etats pontificaux" et du pouvoir temporel des papes.</w:t>
                  </w:r>
                </w:p>
                <w:p w:rsidR="00EE2828" w:rsidRPr="00440189" w:rsidRDefault="00F965B8" w:rsidP="00EE2828">
                  <w:pPr>
                    <w:pStyle w:val="Default"/>
                    <w:jc w:val="both"/>
                    <w:rPr>
                      <w:rFonts w:asciiTheme="minorHAnsi" w:hAnsiTheme="minorHAnsi"/>
                      <w:sz w:val="23"/>
                      <w:szCs w:val="23"/>
                    </w:rPr>
                  </w:pPr>
                  <w:r w:rsidRPr="00440189">
                    <w:rPr>
                      <w:rFonts w:asciiTheme="minorHAnsi" w:hAnsiTheme="minorHAnsi"/>
                      <w:sz w:val="20"/>
                      <w:szCs w:val="20"/>
                    </w:rPr>
                    <w:t>Le congrès de l'Association Internationale de</w:t>
                  </w:r>
                  <w:r w:rsidR="006839A9" w:rsidRPr="00440189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440189">
                    <w:rPr>
                      <w:rFonts w:asciiTheme="minorHAnsi" w:hAnsiTheme="minorHAnsi"/>
                      <w:sz w:val="20"/>
                      <w:szCs w:val="20"/>
                    </w:rPr>
                    <w:t xml:space="preserve">Libre Pensée  de Mar </w:t>
                  </w:r>
                  <w:proofErr w:type="spellStart"/>
                  <w:r w:rsidRPr="00440189">
                    <w:rPr>
                      <w:rFonts w:asciiTheme="minorHAnsi" w:hAnsiTheme="minorHAnsi"/>
                      <w:sz w:val="20"/>
                      <w:szCs w:val="20"/>
                    </w:rPr>
                    <w:t>del</w:t>
                  </w:r>
                  <w:proofErr w:type="spellEnd"/>
                  <w:r w:rsidRPr="00440189">
                    <w:rPr>
                      <w:rFonts w:asciiTheme="minorHAnsi" w:hAnsiTheme="minorHAnsi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6839A9" w:rsidRPr="00440189">
                    <w:rPr>
                      <w:rFonts w:asciiTheme="minorHAnsi" w:hAnsiTheme="minorHAnsi"/>
                      <w:sz w:val="20"/>
                      <w:szCs w:val="20"/>
                    </w:rPr>
                    <w:t>Plata</w:t>
                  </w:r>
                  <w:proofErr w:type="spellEnd"/>
                  <w:r w:rsidR="006839A9" w:rsidRPr="00440189">
                    <w:rPr>
                      <w:rFonts w:asciiTheme="minorHAnsi" w:hAnsiTheme="minorHAnsi"/>
                      <w:sz w:val="20"/>
                      <w:szCs w:val="20"/>
                    </w:rPr>
                    <w:t xml:space="preserve"> en 2012</w:t>
                  </w:r>
                  <w:r w:rsidRPr="00440189">
                    <w:rPr>
                      <w:rFonts w:asciiTheme="minorHAnsi" w:hAnsiTheme="minorHAnsi"/>
                      <w:sz w:val="20"/>
                      <w:szCs w:val="20"/>
                    </w:rPr>
                    <w:t xml:space="preserve"> a retenu cette date </w:t>
                  </w:r>
                  <w:r w:rsidR="00EE2828" w:rsidRPr="00440189">
                    <w:rPr>
                      <w:rFonts w:asciiTheme="minorHAnsi" w:hAnsiTheme="minorHAnsi"/>
                      <w:sz w:val="20"/>
                      <w:szCs w:val="20"/>
                    </w:rPr>
                    <w:t xml:space="preserve">comme un </w:t>
                  </w:r>
                  <w:r w:rsidR="00EE2828" w:rsidRPr="003034E7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"hommage aux hommes et aux femmes qui combattent pour la liberté, l’égalité et la fraternité entre les êtres humains et entre les peuples</w:t>
                  </w:r>
                  <w:r w:rsidR="003034E7" w:rsidRPr="003034E7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"</w:t>
                  </w:r>
                  <w:r w:rsidR="00EE2828" w:rsidRPr="003034E7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.</w:t>
                  </w:r>
                  <w:r w:rsidR="00EE2828" w:rsidRPr="00440189">
                    <w:rPr>
                      <w:rFonts w:asciiTheme="minorHAnsi" w:hAnsiTheme="minorHAnsi"/>
                      <w:sz w:val="23"/>
                      <w:szCs w:val="23"/>
                    </w:rPr>
                    <w:t xml:space="preserve"> </w:t>
                  </w:r>
                </w:p>
                <w:p w:rsidR="00F965B8" w:rsidRDefault="00F965B8" w:rsidP="00F965B8">
                  <w:pPr>
                    <w:pStyle w:val="Sansinterligne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9" type="#_x0000_t202" style="position:absolute;margin-left:267.45pt;margin-top:229.25pt;width:188.25pt;height:90pt;z-index:251685888">
            <v:textbox>
              <w:txbxContent>
                <w:p w:rsidR="005E0BE3" w:rsidRPr="00F16979" w:rsidRDefault="008B165C" w:rsidP="008B165C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A33BE9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Ernest RENAN (1823-</w:t>
                  </w:r>
                  <w:r w:rsidR="005E0BE3" w:rsidRPr="00A33BE9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1892)</w:t>
                  </w:r>
                  <w:r w:rsidR="005E0BE3" w:rsidRPr="00F16979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Ecrivain, philosophe et historien, ce fut un universitaire reconnu. Il travailla sur le concept de nation et sur le rôle unificateur des religions tout en les critiquant comme systèmes de pensée</w:t>
                  </w:r>
                  <w:r w:rsidR="005E0BE3" w:rsidRPr="00F16979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94223F" w:rsidRDefault="0094223F"/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202" style="position:absolute;margin-left:178.65pt;margin-top:75.7pt;width:76.8pt;height:87pt;z-index:251676672">
            <v:textbox>
              <w:txbxContent>
                <w:p w:rsidR="002F79B3" w:rsidRDefault="002F79B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43623" cy="1076325"/>
                        <wp:effectExtent l="19050" t="0" r="0" b="0"/>
                        <wp:docPr id="2" name="Image 1" descr="PHOTO J FERRY_20190711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 J FERRY_20190711_0001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09" cy="1079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2" type="#_x0000_t202" style="position:absolute;margin-left:178.65pt;margin-top:165.75pt;width:76.8pt;height:86.25pt;z-index:251679744">
            <v:textbox>
              <w:txbxContent>
                <w:p w:rsidR="003C4FAE" w:rsidRDefault="003D75E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07720" cy="1113644"/>
                        <wp:effectExtent l="19050" t="0" r="0" b="0"/>
                        <wp:docPr id="14" name="Image 14" descr="Description de cette image, Ã©galement commentÃ©e ci-aprÃ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escription de cette image, Ã©galement commentÃ©e ci-aprÃ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1113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margin-left:178.65pt;margin-top:254.75pt;width:76.8pt;height:93pt;z-index:251669504">
            <v:textbox>
              <w:txbxContent>
                <w:p w:rsidR="007236BF" w:rsidRDefault="007236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675" cy="1161694"/>
                        <wp:effectExtent l="19050" t="0" r="9525" b="0"/>
                        <wp:docPr id="8" name="Image 2" descr="C:\Users\Jean\Documents\GRANDS TRAVAUX\JEAN PERSO\FRANCISCO FERRER\DOCTS  ET BROCH FRANCISCO FERRER\SAUVEGARDE FERRER FICHIERS ORDI DELL\FRANCISCO FERRER\IMAGES\PHOTO  FF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ean\Documents\GRANDS TRAVAUX\JEAN PERSO\FRANCISCO FERRER\DOCTS  ET BROCH FRANCISCO FERRER\SAUVEGARDE FERRER FICHIERS ORDI DELL\FRANCISCO FERRER\IMAGES\PHOTO  FF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271" cy="1162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-6.3pt;margin-top:254.75pt;width:181.05pt;height:93pt;z-index:251675648">
            <v:textbox>
              <w:txbxContent>
                <w:p w:rsidR="0053198C" w:rsidRPr="00A33BE9" w:rsidRDefault="0053198C" w:rsidP="0053198C">
                  <w:pPr>
                    <w:pStyle w:val="Sansinterligne"/>
                  </w:pPr>
                  <w:r w:rsidRPr="00A33BE9">
                    <w:rPr>
                      <w:b/>
                    </w:rPr>
                    <w:t>Francisco FERRER</w:t>
                  </w:r>
                  <w:r w:rsidRPr="00A33BE9">
                    <w:t xml:space="preserve"> </w:t>
                  </w:r>
                  <w:r w:rsidRPr="00A33BE9">
                    <w:rPr>
                      <w:b/>
                    </w:rPr>
                    <w:t>(1859-1909)</w:t>
                  </w:r>
                  <w:r w:rsidR="00D205AA" w:rsidRPr="00A33BE9">
                    <w:t xml:space="preserve"> </w:t>
                  </w:r>
                </w:p>
                <w:p w:rsidR="0053198C" w:rsidRPr="00D205AA" w:rsidRDefault="00D205AA" w:rsidP="00D205AA">
                  <w:pPr>
                    <w:pStyle w:val="Sansinterligne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Rappeler s</w:t>
                  </w:r>
                  <w:r w:rsidR="0053198C" w:rsidRPr="00D205AA">
                    <w:rPr>
                      <w:sz w:val="20"/>
                      <w:szCs w:val="20"/>
                    </w:rPr>
                    <w:t>a mémoire</w:t>
                  </w:r>
                  <w:r w:rsidRPr="00D205AA">
                    <w:rPr>
                      <w:sz w:val="20"/>
                      <w:szCs w:val="20"/>
                    </w:rPr>
                    <w:t xml:space="preserve"> comme victime de la répression  monarchique et cléricale et d'un procès sans  preuve et quasiment sans défense est essentiel</w:t>
                  </w:r>
                  <w:r>
                    <w:rPr>
                      <w:sz w:val="20"/>
                      <w:szCs w:val="20"/>
                    </w:rPr>
                    <w:t>. Francisco Ferrer et son œuvre gênent toujours.</w:t>
                  </w:r>
                </w:p>
                <w:p w:rsidR="0053198C" w:rsidRDefault="0053198C"/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-6.3pt;margin-top:75.7pt;width:181.05pt;height:87pt;z-index:251674624">
            <v:textbox>
              <w:txbxContent>
                <w:p w:rsidR="0053198C" w:rsidRPr="00F16979" w:rsidRDefault="0053198C" w:rsidP="006D1637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A33BE9">
                    <w:rPr>
                      <w:b/>
                    </w:rPr>
                    <w:t xml:space="preserve">Jules </w:t>
                  </w:r>
                  <w:r w:rsidR="003D75EE" w:rsidRPr="00A33BE9">
                    <w:rPr>
                      <w:b/>
                    </w:rPr>
                    <w:t>FERRY</w:t>
                  </w:r>
                  <w:r w:rsidRPr="00A33BE9">
                    <w:rPr>
                      <w:b/>
                    </w:rPr>
                    <w:t xml:space="preserve"> (1832-1893)</w:t>
                  </w:r>
                  <w:r w:rsidRPr="00F16979">
                    <w:rPr>
                      <w:b/>
                      <w:sz w:val="20"/>
                      <w:szCs w:val="20"/>
                    </w:rPr>
                    <w:t>,</w:t>
                  </w:r>
                  <w:r w:rsidRPr="00F16979">
                    <w:rPr>
                      <w:sz w:val="20"/>
                      <w:szCs w:val="20"/>
                    </w:rPr>
                    <w:t xml:space="preserve"> dont on retiendra qu'il est lié aux lois de l'École Républicaine, gratuite, obligatoire et laïque, a présenté comme d'autres hommes politiques de la Troisième République,  plusieurs facettes.</w:t>
                  </w:r>
                </w:p>
                <w:p w:rsidR="0053198C" w:rsidRDefault="0053198C"/>
              </w:txbxContent>
            </v:textbox>
          </v:shape>
        </w:pict>
      </w:r>
      <w:r>
        <w:rPr>
          <w:noProof/>
          <w:lang w:eastAsia="fr-FR"/>
        </w:rPr>
        <w:pict>
          <v:shape id="_x0000_s1051" type="#_x0000_t202" style="position:absolute;margin-left:-6.3pt;margin-top:165.75pt;width:181.05pt;height:86.25pt;z-index:251678720">
            <v:textbox>
              <w:txbxContent>
                <w:p w:rsidR="003C4FAE" w:rsidRPr="00F16979" w:rsidRDefault="006D1637" w:rsidP="006D1637">
                  <w:pPr>
                    <w:pStyle w:val="NormalWeb"/>
                    <w:shd w:val="clear" w:color="auto" w:fill="FFFFFF"/>
                    <w:jc w:val="both"/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</w:pPr>
                  <w:r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 xml:space="preserve">Louis </w:t>
                  </w:r>
                  <w:r w:rsidR="003C4FA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P</w:t>
                  </w:r>
                  <w:r w:rsidR="003D75E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 xml:space="preserve">ASTEUR </w:t>
                  </w:r>
                  <w:r w:rsidR="003C4FA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(</w:t>
                  </w:r>
                  <w:r w:rsidR="003D75E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1822</w:t>
                  </w:r>
                  <w:r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-</w:t>
                  </w:r>
                  <w:r w:rsidR="003D75EE" w:rsidRPr="00A33BE9">
                    <w:rPr>
                      <w:rStyle w:val="lev"/>
                      <w:rFonts w:asciiTheme="minorHAnsi" w:hAnsiTheme="minorHAnsi" w:cs="Arial"/>
                      <w:color w:val="222222"/>
                      <w:sz w:val="22"/>
                      <w:szCs w:val="22"/>
                    </w:rPr>
                    <w:t>1895)</w:t>
                  </w:r>
                  <w:r w:rsidR="003C4FA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 </w:t>
                  </w:r>
                  <w:r w:rsidR="003D75E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 xml:space="preserve"> </w:t>
                  </w:r>
                  <w:r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C</w:t>
                  </w:r>
                  <w:r w:rsidR="003C4FA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 xml:space="preserve">himiste et biologiste français, né à Dôle (1825-1895). Il effectua de remarquables travaux sur la stéréochimie puis </w:t>
                  </w:r>
                  <w:r w:rsidR="003C4FAE" w:rsidRPr="00F16979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3C4FAE" w:rsidRPr="00F16979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se tourna</w:t>
                  </w:r>
                  <w:r w:rsidR="008B165C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 xml:space="preserve"> vers l'étude des  fermentations et </w:t>
                  </w:r>
                  <w:r w:rsidR="00AF2D4E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>la prophylaxie</w:t>
                  </w:r>
                  <w:r w:rsidR="008B165C"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</w:rPr>
                    <w:t xml:space="preserve"> contre la rage. </w:t>
                  </w:r>
                </w:p>
                <w:p w:rsidR="003C4FAE" w:rsidRDefault="003C4FAE"/>
              </w:txbxContent>
            </v:textbox>
          </v:shape>
        </w:pict>
      </w:r>
      <w:r>
        <w:rPr>
          <w:noProof/>
          <w:lang w:eastAsia="fr-FR"/>
        </w:rPr>
        <w:pict>
          <v:shape id="_x0000_s1038" type="#_x0000_t202" style="position:absolute;margin-left:662.7pt;margin-top:59.75pt;width:131.25pt;height:66.75pt;z-index:251668480">
            <v:textbox>
              <w:txbxContent>
                <w:p w:rsidR="005916DD" w:rsidRDefault="006839A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1917" cy="781050"/>
                        <wp:effectExtent l="19050" t="0" r="3983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9574" cy="785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555.45pt;margin-top:59.75pt;width:87pt;height:66.75pt;z-index:251667456">
            <v:textbox>
              <w:txbxContent>
                <w:p w:rsidR="005916DD" w:rsidRDefault="005916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12495" cy="702945"/>
                        <wp:effectExtent l="19050" t="0" r="1905" b="0"/>
                        <wp:docPr id="6" name="Image 5" descr="PENSEE LP VENDEE j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NSEE LP VENDEE jp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495" cy="70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2C37">
        <w:br w:type="page"/>
      </w:r>
    </w:p>
    <w:p w:rsidR="002F1FFB" w:rsidRDefault="000C6B26">
      <w:r>
        <w:rPr>
          <w:noProof/>
          <w:lang w:eastAsia="fr-FR"/>
        </w:rPr>
        <w:lastRenderedPageBreak/>
        <w:pict>
          <v:shape id="_x0000_s1035" type="#_x0000_t202" style="position:absolute;margin-left:-6.3pt;margin-top:471.45pt;width:807.75pt;height:80.25pt;z-index:251665408">
            <v:textbox>
              <w:txbxContent>
                <w:p w:rsidR="00966724" w:rsidRDefault="003034E7" w:rsidP="003034E7">
                  <w:pPr>
                    <w:pStyle w:val="Sansinterligne"/>
                    <w:jc w:val="both"/>
                  </w:pPr>
                  <w:r w:rsidRPr="003034E7">
                    <w:rPr>
                      <w:b/>
                    </w:rPr>
                    <w:t>Le m</w:t>
                  </w:r>
                  <w:r w:rsidR="00966724" w:rsidRPr="003034E7">
                    <w:rPr>
                      <w:b/>
                    </w:rPr>
                    <w:t>aire</w:t>
                  </w:r>
                  <w:r w:rsidRPr="003034E7">
                    <w:rPr>
                      <w:b/>
                    </w:rPr>
                    <w:t>,</w:t>
                  </w:r>
                  <w:r w:rsidR="00966724" w:rsidRPr="003034E7">
                    <w:rPr>
                      <w:b/>
                    </w:rPr>
                    <w:t xml:space="preserve"> Louis SENET</w:t>
                  </w:r>
                  <w:r w:rsidR="00440189" w:rsidRPr="003034E7">
                    <w:rPr>
                      <w:b/>
                    </w:rPr>
                    <w:t xml:space="preserve">, fait adopter le 14 avril 1935  la dénomination de places et de rues </w:t>
                  </w:r>
                  <w:r w:rsidR="00440189">
                    <w:t>du f</w:t>
                  </w:r>
                  <w:r>
                    <w:t>a</w:t>
                  </w:r>
                  <w:r w:rsidR="00440189">
                    <w:t>it de l'extension de la commune et de sa fréquentation.</w:t>
                  </w:r>
                  <w:r w:rsidR="000037FF">
                    <w:t xml:space="preserve"> La liste comprend  également : a</w:t>
                  </w:r>
                  <w:r>
                    <w:t>venue de la plage, rue Jean-</w:t>
                  </w:r>
                  <w:r w:rsidR="000037FF">
                    <w:t>Jaurès ( intégrée ultérieurement à la rue A. Briand), rues</w:t>
                  </w:r>
                  <w:r>
                    <w:t xml:space="preserve"> Bienvenu-</w:t>
                  </w:r>
                  <w:proofErr w:type="spellStart"/>
                  <w:r>
                    <w:t>Gauvreau</w:t>
                  </w:r>
                  <w:proofErr w:type="spellEnd"/>
                  <w:r>
                    <w:t>, Sadi-</w:t>
                  </w:r>
                  <w:r w:rsidR="000037FF">
                    <w:t xml:space="preserve">Carnot, </w:t>
                  </w:r>
                  <w:r>
                    <w:t>Paul-</w:t>
                  </w:r>
                  <w:r w:rsidR="000037FF">
                    <w:t xml:space="preserve">Doumer, Calmette, de la Bastille, place de la Liberté, place du Centre. Louis </w:t>
                  </w:r>
                  <w:proofErr w:type="spellStart"/>
                  <w:r w:rsidR="000037FF">
                    <w:t>Senet</w:t>
                  </w:r>
                  <w:proofErr w:type="spellEnd"/>
                  <w:r w:rsidR="00A56CEB">
                    <w:t xml:space="preserve"> est maire de 1929 à 194</w:t>
                  </w:r>
                  <w:r w:rsidR="00532574">
                    <w:t>5</w:t>
                  </w:r>
                  <w:r w:rsidR="00A56CEB">
                    <w:t>.</w:t>
                  </w:r>
                  <w:r w:rsidR="000037FF">
                    <w:t xml:space="preserve"> </w:t>
                  </w:r>
                  <w:r w:rsidR="00E50329">
                    <w:t xml:space="preserve">C'est un républicain anticlérical, radical-socialiste. </w:t>
                  </w:r>
                  <w:r w:rsidR="000037FF">
                    <w:t>Candidat aux élections au Conseil d'arrondissement des Sables d'</w:t>
                  </w:r>
                  <w:proofErr w:type="spellStart"/>
                  <w:r w:rsidR="000037FF">
                    <w:t>Olonne</w:t>
                  </w:r>
                  <w:proofErr w:type="spellEnd"/>
                  <w:r w:rsidR="000037FF">
                    <w:t xml:space="preserve"> </w:t>
                  </w:r>
                  <w:r w:rsidR="00E50329">
                    <w:t xml:space="preserve">le 10 octobre </w:t>
                  </w:r>
                  <w:r w:rsidR="000037FF">
                    <w:t xml:space="preserve">1937 contre Louis Aubert, </w:t>
                  </w:r>
                  <w:r w:rsidR="00514105">
                    <w:t>il est battu</w:t>
                  </w:r>
                  <w:r w:rsidR="00E50329">
                    <w:t>,</w:t>
                  </w:r>
                  <w:r w:rsidR="00514105">
                    <w:t xml:space="preserve"> </w:t>
                  </w:r>
                  <w:r w:rsidR="00E50329">
                    <w:t>tout en étant majoritaire à La Tranche et à Angles</w:t>
                  </w:r>
                  <w:r w:rsidR="00514105">
                    <w:t>.</w:t>
                  </w:r>
                  <w:r w:rsidR="000037FF">
                    <w:t xml:space="preserve"> Le conseil municipal est </w:t>
                  </w:r>
                  <w:r w:rsidR="00532574">
                    <w:t xml:space="preserve">dissous </w:t>
                  </w:r>
                  <w:r w:rsidR="000037FF">
                    <w:t xml:space="preserve"> par le préfet  le </w:t>
                  </w:r>
                  <w:r w:rsidR="00532574">
                    <w:t xml:space="preserve">20 octobre 1944 </w:t>
                  </w:r>
                  <w:r w:rsidR="000037FF">
                    <w:t xml:space="preserve"> et réinstallé aussitôt, avec Louis </w:t>
                  </w:r>
                  <w:proofErr w:type="spellStart"/>
                  <w:r w:rsidR="000037FF">
                    <w:t>Senet</w:t>
                  </w:r>
                  <w:proofErr w:type="spellEnd"/>
                  <w:r w:rsidR="000037FF">
                    <w:t xml:space="preserve">  comme maire</w:t>
                  </w:r>
                  <w:r w:rsidR="00532574">
                    <w:t>;</w:t>
                  </w:r>
                  <w:r w:rsidR="000037FF">
                    <w:t xml:space="preserve"> </w:t>
                  </w:r>
                  <w:r w:rsidR="00532574">
                    <w:t>deux</w:t>
                  </w:r>
                  <w:r w:rsidR="000037FF">
                    <w:t xml:space="preserve"> conseillers</w:t>
                  </w:r>
                  <w:r w:rsidR="00532574">
                    <w:t xml:space="preserve"> ne sont pas renommés, quatre nouveaux </w:t>
                  </w:r>
                  <w:r w:rsidR="00BB7296">
                    <w:t xml:space="preserve">délégués </w:t>
                  </w:r>
                  <w:r w:rsidR="00532574">
                    <w:t xml:space="preserve">sont </w:t>
                  </w:r>
                  <w:r w:rsidR="00BB7296">
                    <w:t>nommés</w:t>
                  </w:r>
                  <w:r w:rsidR="00532574"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6.3pt;margin-top:20.7pt;width:807.75pt;height:446.25pt;z-index:251661312">
            <v:textbox style="mso-next-textbox:#_x0000_s1029">
              <w:txbxContent>
                <w:p w:rsidR="00432C37" w:rsidRDefault="00432C3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96500" cy="5410200"/>
                        <wp:effectExtent l="19050" t="0" r="0" b="0"/>
                        <wp:docPr id="1" name="Image 0" descr="circuit La Tranch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rcuit La Tranche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8349" cy="5411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1F24">
        <w:rPr>
          <w:noProof/>
          <w:lang w:eastAsia="fr-FR"/>
        </w:rPr>
        <w:pict>
          <v:shape id="_x0000_s1071" type="#_x0000_t202" style="position:absolute;margin-left:663.45pt;margin-top:286.2pt;width:99pt;height:19.5pt;z-index:251696128">
            <v:textbox>
              <w:txbxContent>
                <w:p w:rsidR="00C378DE" w:rsidRPr="00C378DE" w:rsidRDefault="00C378D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 septembre à 10 h</w:t>
                  </w:r>
                </w:p>
              </w:txbxContent>
            </v:textbox>
          </v:shape>
        </w:pict>
      </w:r>
      <w:r w:rsidR="00D61F24">
        <w:rPr>
          <w:noProof/>
          <w:lang w:eastAsia="fr-FR"/>
        </w:rPr>
        <w:pict>
          <v:shape id="_x0000_s1070" type="#_x0000_t202" style="position:absolute;margin-left:600.45pt;margin-top:430.95pt;width:110.25pt;height:21pt;z-index:251695104">
            <v:textbox>
              <w:txbxContent>
                <w:p w:rsidR="00C378DE" w:rsidRPr="00C378DE" w:rsidRDefault="00C378DE">
                  <w:pPr>
                    <w:rPr>
                      <w:sz w:val="20"/>
                      <w:szCs w:val="20"/>
                    </w:rPr>
                  </w:pPr>
                  <w:r w:rsidRPr="00C378DE">
                    <w:rPr>
                      <w:sz w:val="20"/>
                      <w:szCs w:val="20"/>
                    </w:rPr>
                    <w:t>Restaurant L'Equinoxe</w:t>
                  </w:r>
                </w:p>
              </w:txbxContent>
            </v:textbox>
          </v:shape>
        </w:pict>
      </w:r>
      <w:r w:rsidR="00D61F24">
        <w:rPr>
          <w:noProof/>
          <w:lang w:eastAsia="fr-FR"/>
        </w:rPr>
        <w:pict>
          <v:shape id="_x0000_s1042" type="#_x0000_t202" style="position:absolute;margin-left:716.7pt;margin-top:345.45pt;width:77.25pt;height:38.25pt;z-index:251671552">
            <v:textbox>
              <w:txbxContent>
                <w:p w:rsidR="003034E7" w:rsidRDefault="003034E7">
                  <w:r w:rsidRPr="00990CCE">
                    <w:rPr>
                      <w:sz w:val="20"/>
                      <w:szCs w:val="20"/>
                    </w:rPr>
                    <w:t>Parking de la grande pl</w:t>
                  </w:r>
                  <w:r w:rsidR="00990CCE" w:rsidRPr="00990CCE">
                    <w:rPr>
                      <w:sz w:val="20"/>
                      <w:szCs w:val="20"/>
                    </w:rPr>
                    <w:t>age</w:t>
                  </w:r>
                  <w:r>
                    <w:tab/>
                  </w:r>
                  <w:proofErr w:type="spellStart"/>
                  <w:r>
                    <w:t>ge</w:t>
                  </w:r>
                  <w:proofErr w:type="spellEnd"/>
                </w:p>
              </w:txbxContent>
            </v:textbox>
          </v:shape>
        </w:pict>
      </w:r>
      <w:r w:rsidR="00D61F24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766.95pt;margin-top:269.7pt;width:27pt;height:75.75pt;flip:y;z-index:251670528" o:connectortype="straight">
            <v:stroke endarrow="block"/>
          </v:shape>
        </w:pict>
      </w:r>
    </w:p>
    <w:sectPr w:rsidR="002F1FFB" w:rsidSect="00432C37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2C37"/>
    <w:rsid w:val="000037FF"/>
    <w:rsid w:val="0003659C"/>
    <w:rsid w:val="00040508"/>
    <w:rsid w:val="00073A9B"/>
    <w:rsid w:val="00086788"/>
    <w:rsid w:val="00091368"/>
    <w:rsid w:val="000A5B02"/>
    <w:rsid w:val="000B2BAF"/>
    <w:rsid w:val="000C6B26"/>
    <w:rsid w:val="000C7553"/>
    <w:rsid w:val="001030AE"/>
    <w:rsid w:val="00106DDC"/>
    <w:rsid w:val="0011422D"/>
    <w:rsid w:val="00137BC9"/>
    <w:rsid w:val="0015240A"/>
    <w:rsid w:val="001F0EA4"/>
    <w:rsid w:val="00223C1E"/>
    <w:rsid w:val="002F1FFB"/>
    <w:rsid w:val="002F79B3"/>
    <w:rsid w:val="003034E7"/>
    <w:rsid w:val="003202D8"/>
    <w:rsid w:val="003240B8"/>
    <w:rsid w:val="00371B67"/>
    <w:rsid w:val="003A3873"/>
    <w:rsid w:val="003C4FAE"/>
    <w:rsid w:val="003D75EE"/>
    <w:rsid w:val="004268E5"/>
    <w:rsid w:val="00432198"/>
    <w:rsid w:val="00432C37"/>
    <w:rsid w:val="00440189"/>
    <w:rsid w:val="0044201E"/>
    <w:rsid w:val="00457A5C"/>
    <w:rsid w:val="004D5BF2"/>
    <w:rsid w:val="00514105"/>
    <w:rsid w:val="0053106F"/>
    <w:rsid w:val="0053198C"/>
    <w:rsid w:val="00532574"/>
    <w:rsid w:val="005365C1"/>
    <w:rsid w:val="005620B3"/>
    <w:rsid w:val="005916DD"/>
    <w:rsid w:val="005C4865"/>
    <w:rsid w:val="005E0BE3"/>
    <w:rsid w:val="005F0C57"/>
    <w:rsid w:val="00625BDD"/>
    <w:rsid w:val="006327CB"/>
    <w:rsid w:val="006433DF"/>
    <w:rsid w:val="006600C8"/>
    <w:rsid w:val="006839A9"/>
    <w:rsid w:val="006971EB"/>
    <w:rsid w:val="006A4032"/>
    <w:rsid w:val="006D1637"/>
    <w:rsid w:val="006E6933"/>
    <w:rsid w:val="006F0901"/>
    <w:rsid w:val="007236BF"/>
    <w:rsid w:val="007521E7"/>
    <w:rsid w:val="007F5850"/>
    <w:rsid w:val="00815BFB"/>
    <w:rsid w:val="00824608"/>
    <w:rsid w:val="008839BD"/>
    <w:rsid w:val="0089082D"/>
    <w:rsid w:val="008B165C"/>
    <w:rsid w:val="008F7E3C"/>
    <w:rsid w:val="00902DB2"/>
    <w:rsid w:val="0094223F"/>
    <w:rsid w:val="00966724"/>
    <w:rsid w:val="00990CCE"/>
    <w:rsid w:val="00A070ED"/>
    <w:rsid w:val="00A33BE9"/>
    <w:rsid w:val="00A56CEB"/>
    <w:rsid w:val="00A84935"/>
    <w:rsid w:val="00AB6266"/>
    <w:rsid w:val="00AC1A50"/>
    <w:rsid w:val="00AF2D4E"/>
    <w:rsid w:val="00BA7067"/>
    <w:rsid w:val="00BB5DB3"/>
    <w:rsid w:val="00BB7296"/>
    <w:rsid w:val="00BD5F4D"/>
    <w:rsid w:val="00C378DE"/>
    <w:rsid w:val="00C514C6"/>
    <w:rsid w:val="00C6641E"/>
    <w:rsid w:val="00CA30A1"/>
    <w:rsid w:val="00CB000C"/>
    <w:rsid w:val="00CB0985"/>
    <w:rsid w:val="00CB7B53"/>
    <w:rsid w:val="00D15586"/>
    <w:rsid w:val="00D205AA"/>
    <w:rsid w:val="00D61F24"/>
    <w:rsid w:val="00DA7AFB"/>
    <w:rsid w:val="00DD57CF"/>
    <w:rsid w:val="00E20FB7"/>
    <w:rsid w:val="00E31E51"/>
    <w:rsid w:val="00E50329"/>
    <w:rsid w:val="00E509DF"/>
    <w:rsid w:val="00E60EF7"/>
    <w:rsid w:val="00EC2B3E"/>
    <w:rsid w:val="00EC4F7E"/>
    <w:rsid w:val="00EE2828"/>
    <w:rsid w:val="00F13D2A"/>
    <w:rsid w:val="00F16979"/>
    <w:rsid w:val="00F2755F"/>
    <w:rsid w:val="00F96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  <o:rules v:ext="edit">
        <o:r id="V:Rule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F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2C3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965B8"/>
    <w:pPr>
      <w:spacing w:after="0" w:line="240" w:lineRule="auto"/>
    </w:pPr>
  </w:style>
  <w:style w:type="paragraph" w:customStyle="1" w:styleId="Default">
    <w:name w:val="Default"/>
    <w:rsid w:val="00EE282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A7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A70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-monumen.net/wp-content/uploads/10359_image_1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A4CB9-E6EA-49F0-9CA3-2FD0611ED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5</cp:revision>
  <cp:lastPrinted>2019-08-11T16:17:00Z</cp:lastPrinted>
  <dcterms:created xsi:type="dcterms:W3CDTF">2019-07-21T09:20:00Z</dcterms:created>
  <dcterms:modified xsi:type="dcterms:W3CDTF">2019-08-11T16:19:00Z</dcterms:modified>
</cp:coreProperties>
</file>