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7773D" w:rsidRDefault="001C5159">
      <w:pPr>
        <w:shd w:val="clear" w:color="auto" w:fill="FFFFFF"/>
        <w:spacing w:line="100" w:lineRule="atLeast"/>
        <w:jc w:val="center"/>
        <w:rPr>
          <w:rFonts w:ascii="Arial Narrow" w:hAnsi="Arial Narrow" w:cs="Arial Narrow"/>
          <w:b/>
          <w:color w:val="000000"/>
          <w:szCs w:val="24"/>
        </w:rPr>
      </w:pPr>
      <w:r>
        <w:rPr>
          <w:rFonts w:ascii="Arial Narrow" w:hAnsi="Arial Narrow" w:cs="Arial Narrow"/>
          <w:b/>
          <w:color w:val="000000"/>
          <w:szCs w:val="24"/>
        </w:rPr>
        <w:t>Motion Raynaud</w:t>
      </w:r>
    </w:p>
    <w:p w:rsidR="00F7773D" w:rsidRDefault="00F7773D">
      <w:pPr>
        <w:shd w:val="clear" w:color="auto" w:fill="FFFFFF"/>
        <w:spacing w:line="100" w:lineRule="atLeast"/>
        <w:jc w:val="center"/>
        <w:rPr>
          <w:rFonts w:ascii="Arial Narrow" w:hAnsi="Arial Narrow" w:cs="Arial Narrow"/>
          <w:b/>
          <w:color w:val="000000"/>
          <w:szCs w:val="24"/>
        </w:rPr>
      </w:pPr>
    </w:p>
    <w:p w:rsidR="00F7773D" w:rsidRDefault="00F7773D">
      <w:pPr>
        <w:shd w:val="clear" w:color="auto" w:fill="FFFFFF"/>
        <w:spacing w:line="100" w:lineRule="atLeast"/>
        <w:jc w:val="center"/>
        <w:rPr>
          <w:rFonts w:ascii="Arial Narrow" w:hAnsi="Arial Narrow" w:cs="Arial Narrow"/>
          <w:b/>
          <w:color w:val="000000"/>
          <w:szCs w:val="24"/>
        </w:rPr>
      </w:pPr>
    </w:p>
    <w:p w:rsidR="002D55FB" w:rsidRPr="001C5159" w:rsidRDefault="005C2C99" w:rsidP="00D75A47">
      <w:pPr>
        <w:shd w:val="clear" w:color="auto" w:fill="FFFFFF"/>
        <w:spacing w:line="100" w:lineRule="atLeast"/>
        <w:rPr>
          <w:rFonts w:ascii="Arial Narrow" w:hAnsi="Arial Narrow" w:cs="Arial Narrow"/>
          <w:b/>
          <w:color w:val="000000"/>
          <w:sz w:val="28"/>
          <w:szCs w:val="24"/>
        </w:rPr>
      </w:pPr>
      <w:r w:rsidRPr="001C5159">
        <w:rPr>
          <w:rFonts w:ascii="Arial Narrow" w:hAnsi="Arial Narrow" w:cs="Arial Narrow"/>
          <w:b/>
          <w:color w:val="000000"/>
          <w:sz w:val="28"/>
          <w:szCs w:val="24"/>
        </w:rPr>
        <w:t xml:space="preserve">Réunie </w:t>
      </w:r>
      <w:r w:rsidR="00BD64D5" w:rsidRPr="001C5159">
        <w:rPr>
          <w:rFonts w:ascii="Arial Narrow" w:hAnsi="Arial Narrow" w:cs="Arial Narrow"/>
          <w:b/>
          <w:color w:val="000000"/>
          <w:sz w:val="28"/>
          <w:szCs w:val="24"/>
        </w:rPr>
        <w:t xml:space="preserve">en assemblée générale </w:t>
      </w:r>
      <w:r w:rsidR="0082666E" w:rsidRPr="001C5159">
        <w:rPr>
          <w:rFonts w:ascii="Arial Narrow" w:hAnsi="Arial Narrow" w:cs="Arial Narrow"/>
          <w:b/>
          <w:color w:val="000000"/>
          <w:sz w:val="28"/>
          <w:szCs w:val="24"/>
        </w:rPr>
        <w:t xml:space="preserve">le 29 juin 2019 </w:t>
      </w:r>
      <w:r w:rsidR="00DD182D" w:rsidRPr="001C5159">
        <w:rPr>
          <w:rFonts w:ascii="Arial Narrow" w:hAnsi="Arial Narrow" w:cs="Arial Narrow"/>
          <w:b/>
          <w:color w:val="000000"/>
          <w:sz w:val="28"/>
          <w:szCs w:val="24"/>
        </w:rPr>
        <w:t xml:space="preserve">la fédération de l’Oise de la </w:t>
      </w:r>
      <w:r w:rsidRPr="001C5159">
        <w:rPr>
          <w:rFonts w:ascii="Arial Narrow" w:hAnsi="Arial Narrow" w:cs="Arial Narrow"/>
          <w:b/>
          <w:color w:val="000000"/>
          <w:sz w:val="28"/>
          <w:szCs w:val="24"/>
        </w:rPr>
        <w:t xml:space="preserve">Libre Pensée </w:t>
      </w:r>
      <w:r w:rsidR="0082666E" w:rsidRPr="001C5159">
        <w:rPr>
          <w:rFonts w:ascii="Arial Narrow" w:hAnsi="Arial Narrow" w:cs="Arial Narrow"/>
          <w:b/>
          <w:color w:val="000000"/>
          <w:sz w:val="28"/>
          <w:szCs w:val="24"/>
        </w:rPr>
        <w:t>a</w:t>
      </w:r>
      <w:r w:rsidR="001C5159">
        <w:rPr>
          <w:rFonts w:ascii="Arial Narrow" w:hAnsi="Arial Narrow" w:cs="Arial Narrow"/>
          <w:b/>
          <w:color w:val="000000"/>
          <w:sz w:val="28"/>
          <w:szCs w:val="24"/>
        </w:rPr>
        <w:t xml:space="preserve"> </w:t>
      </w:r>
      <w:r w:rsidR="0082666E" w:rsidRPr="001C5159">
        <w:rPr>
          <w:rFonts w:ascii="Arial Narrow" w:hAnsi="Arial Narrow" w:cs="Arial Narrow"/>
          <w:b/>
          <w:color w:val="000000"/>
          <w:sz w:val="28"/>
          <w:szCs w:val="24"/>
        </w:rPr>
        <w:t xml:space="preserve"> pris connai</w:t>
      </w:r>
      <w:r w:rsidR="0082666E" w:rsidRPr="001C5159">
        <w:rPr>
          <w:rFonts w:ascii="Arial Narrow" w:hAnsi="Arial Narrow" w:cs="Arial Narrow"/>
          <w:b/>
          <w:color w:val="000000"/>
          <w:sz w:val="28"/>
          <w:szCs w:val="24"/>
        </w:rPr>
        <w:t>s</w:t>
      </w:r>
      <w:r w:rsidR="0082666E" w:rsidRPr="001C5159">
        <w:rPr>
          <w:rFonts w:ascii="Arial Narrow" w:hAnsi="Arial Narrow" w:cs="Arial Narrow"/>
          <w:b/>
          <w:color w:val="000000"/>
          <w:sz w:val="28"/>
          <w:szCs w:val="24"/>
        </w:rPr>
        <w:t>sance de l’</w:t>
      </w:r>
      <w:r w:rsidR="001C5159" w:rsidRPr="001C5159">
        <w:rPr>
          <w:rFonts w:ascii="Arial Narrow" w:hAnsi="Arial Narrow" w:cs="Arial Narrow"/>
          <w:b/>
          <w:color w:val="000000"/>
          <w:sz w:val="28"/>
          <w:szCs w:val="24"/>
        </w:rPr>
        <w:t>a</w:t>
      </w:r>
      <w:r w:rsidR="002D55FB" w:rsidRPr="001C5159">
        <w:rPr>
          <w:rFonts w:ascii="Arial Narrow" w:hAnsi="Arial Narrow" w:cs="Arial Narrow"/>
          <w:b/>
          <w:color w:val="000000"/>
          <w:sz w:val="28"/>
          <w:szCs w:val="24"/>
        </w:rPr>
        <w:t xml:space="preserve">ppel unitaire pour la levée des poursuites </w:t>
      </w:r>
      <w:r w:rsidR="00D75A47" w:rsidRPr="001C5159">
        <w:rPr>
          <w:rFonts w:ascii="Arial Narrow" w:hAnsi="Arial Narrow" w:cs="Arial Narrow"/>
          <w:b/>
          <w:color w:val="000000"/>
          <w:sz w:val="28"/>
          <w:szCs w:val="24"/>
        </w:rPr>
        <w:t xml:space="preserve"> </w:t>
      </w:r>
      <w:r w:rsidR="002D55FB" w:rsidRPr="001C5159">
        <w:rPr>
          <w:rFonts w:ascii="Arial Narrow" w:hAnsi="Arial Narrow" w:cs="Arial Narrow"/>
          <w:b/>
          <w:color w:val="000000"/>
          <w:sz w:val="28"/>
          <w:szCs w:val="24"/>
        </w:rPr>
        <w:t>contre l'institutrice Sabine Raynaud</w:t>
      </w:r>
      <w:r w:rsidR="00830E4E" w:rsidRPr="001C5159">
        <w:rPr>
          <w:rFonts w:ascii="Arial Narrow" w:hAnsi="Arial Narrow" w:cs="Arial Narrow"/>
          <w:b/>
          <w:color w:val="000000"/>
          <w:sz w:val="28"/>
          <w:szCs w:val="24"/>
        </w:rPr>
        <w:t xml:space="preserve"> dans </w:t>
      </w:r>
      <w:r w:rsidR="001E40C1" w:rsidRPr="001C5159">
        <w:rPr>
          <w:rFonts w:ascii="Arial Narrow" w:hAnsi="Arial Narrow" w:cs="Arial Narrow"/>
          <w:b/>
          <w:color w:val="000000"/>
          <w:sz w:val="28"/>
          <w:szCs w:val="24"/>
        </w:rPr>
        <w:t>l’Hérault :</w:t>
      </w:r>
    </w:p>
    <w:p w:rsidR="00920E95" w:rsidRPr="00795A10" w:rsidRDefault="00920E95" w:rsidP="00D75A47">
      <w:pPr>
        <w:shd w:val="clear" w:color="auto" w:fill="FFFFFF"/>
        <w:spacing w:line="100" w:lineRule="atLeast"/>
        <w:rPr>
          <w:rFonts w:ascii="Arial Narrow" w:hAnsi="Arial Narrow" w:cs="Arial Narrow"/>
          <w:b/>
          <w:i/>
          <w:iCs/>
          <w:color w:val="000000"/>
          <w:szCs w:val="24"/>
        </w:rPr>
      </w:pPr>
    </w:p>
    <w:p w:rsidR="002D55FB" w:rsidRPr="00795A10" w:rsidRDefault="002D55FB">
      <w:pPr>
        <w:shd w:val="clear" w:color="auto" w:fill="FFFFFF"/>
        <w:spacing w:line="100" w:lineRule="atLeast"/>
        <w:jc w:val="both"/>
        <w:rPr>
          <w:rFonts w:ascii="Arial Narrow" w:hAnsi="Arial Narrow" w:cs="Arial Narrow"/>
          <w:i/>
          <w:iCs/>
          <w:color w:val="000000"/>
          <w:szCs w:val="24"/>
        </w:rPr>
      </w:pPr>
      <w:r w:rsidRPr="00795A10">
        <w:rPr>
          <w:rFonts w:ascii="Arial Narrow" w:hAnsi="Arial Narrow" w:cs="Arial Narrow"/>
          <w:i/>
          <w:iCs/>
          <w:color w:val="000000"/>
          <w:szCs w:val="24"/>
        </w:rPr>
        <w:t xml:space="preserve">« Nos organisations ont appris l'interpellation, l'arrestation par la police de Sabine, institutrice à Montpellier, lors d'une diffusion d'un tract contre la loi Blanquer et en soutien à une grève dans l'Education nationale le 17 juin. Ceci, lors d'une action sur un péage organisée par des Gilets Jaunes. </w:t>
      </w:r>
    </w:p>
    <w:p w:rsidR="002D55FB" w:rsidRPr="00795A10" w:rsidRDefault="002D55FB">
      <w:pPr>
        <w:shd w:val="clear" w:color="auto" w:fill="FFFFFF"/>
        <w:spacing w:line="100" w:lineRule="atLeast"/>
        <w:jc w:val="both"/>
        <w:rPr>
          <w:rFonts w:ascii="Arial Narrow" w:hAnsi="Arial Narrow" w:cs="Arial Narrow"/>
          <w:i/>
          <w:iCs/>
          <w:color w:val="000000"/>
          <w:szCs w:val="24"/>
        </w:rPr>
      </w:pPr>
    </w:p>
    <w:p w:rsidR="002D55FB" w:rsidRPr="00795A10" w:rsidRDefault="002D55FB">
      <w:pPr>
        <w:shd w:val="clear" w:color="auto" w:fill="FFFFFF"/>
        <w:spacing w:line="100" w:lineRule="atLeast"/>
        <w:jc w:val="both"/>
        <w:rPr>
          <w:rFonts w:ascii="Arial Narrow" w:hAnsi="Arial Narrow" w:cs="Arial Narrow"/>
          <w:i/>
          <w:iCs/>
          <w:color w:val="000000"/>
          <w:szCs w:val="24"/>
        </w:rPr>
      </w:pPr>
      <w:r w:rsidRPr="00795A10">
        <w:rPr>
          <w:rFonts w:ascii="Arial Narrow" w:hAnsi="Arial Narrow" w:cs="Arial Narrow"/>
          <w:i/>
          <w:iCs/>
          <w:color w:val="000000"/>
          <w:szCs w:val="24"/>
        </w:rPr>
        <w:t>Nous mettons en garde contre l'escalade et la spirale de la répression, physique et judiciaire, face à la sou</w:t>
      </w:r>
      <w:r w:rsidRPr="00795A10">
        <w:rPr>
          <w:rFonts w:ascii="Arial Narrow" w:hAnsi="Arial Narrow" w:cs="Arial Narrow"/>
          <w:i/>
          <w:iCs/>
          <w:color w:val="000000"/>
          <w:szCs w:val="24"/>
        </w:rPr>
        <w:t>f</w:t>
      </w:r>
      <w:r w:rsidRPr="00795A10">
        <w:rPr>
          <w:rFonts w:ascii="Arial Narrow" w:hAnsi="Arial Narrow" w:cs="Arial Narrow"/>
          <w:i/>
          <w:iCs/>
          <w:color w:val="000000"/>
          <w:szCs w:val="24"/>
        </w:rPr>
        <w:t xml:space="preserve">france et au désespoir social. </w:t>
      </w:r>
    </w:p>
    <w:p w:rsidR="002D55FB" w:rsidRPr="00795A10" w:rsidRDefault="002D55FB">
      <w:pPr>
        <w:shd w:val="clear" w:color="auto" w:fill="FFFFFF"/>
        <w:spacing w:line="100" w:lineRule="atLeast"/>
        <w:jc w:val="both"/>
        <w:rPr>
          <w:rFonts w:ascii="Arial Narrow" w:hAnsi="Arial Narrow" w:cs="Arial Narrow"/>
          <w:i/>
          <w:iCs/>
          <w:color w:val="000000"/>
          <w:szCs w:val="24"/>
        </w:rPr>
      </w:pPr>
    </w:p>
    <w:p w:rsidR="002D55FB" w:rsidRPr="00795A10" w:rsidRDefault="002D55FB">
      <w:pPr>
        <w:shd w:val="clear" w:color="auto" w:fill="FFFFFF"/>
        <w:spacing w:line="100" w:lineRule="atLeast"/>
        <w:jc w:val="both"/>
        <w:rPr>
          <w:rFonts w:ascii="Arial Narrow" w:hAnsi="Arial Narrow" w:cs="Arial Narrow"/>
          <w:i/>
          <w:iCs/>
          <w:color w:val="000000"/>
          <w:szCs w:val="24"/>
        </w:rPr>
      </w:pPr>
      <w:r w:rsidRPr="00795A10">
        <w:rPr>
          <w:rFonts w:ascii="Arial Narrow" w:hAnsi="Arial Narrow" w:cs="Arial Narrow"/>
          <w:i/>
          <w:iCs/>
          <w:color w:val="000000"/>
          <w:szCs w:val="24"/>
        </w:rPr>
        <w:t xml:space="preserve">Nous sommes inquiets de cette criminalisation, qui pourra demain se retourner contre n'importe laquelle ou lequel d'entre nous. </w:t>
      </w:r>
    </w:p>
    <w:p w:rsidR="002D55FB" w:rsidRPr="00795A10" w:rsidRDefault="002D55FB">
      <w:pPr>
        <w:shd w:val="clear" w:color="auto" w:fill="FFFFFF"/>
        <w:spacing w:line="100" w:lineRule="atLeast"/>
        <w:jc w:val="both"/>
        <w:rPr>
          <w:rFonts w:ascii="Arial Narrow" w:hAnsi="Arial Narrow" w:cs="Arial Narrow"/>
          <w:i/>
          <w:iCs/>
          <w:color w:val="000000"/>
          <w:szCs w:val="24"/>
        </w:rPr>
      </w:pPr>
    </w:p>
    <w:p w:rsidR="002D55FB" w:rsidRPr="00795A10" w:rsidRDefault="002D55FB">
      <w:pPr>
        <w:shd w:val="clear" w:color="auto" w:fill="FFFFFF"/>
        <w:spacing w:line="100" w:lineRule="atLeast"/>
        <w:jc w:val="both"/>
        <w:rPr>
          <w:rFonts w:ascii="Arial Narrow" w:hAnsi="Arial Narrow" w:cs="Arial Narrow"/>
          <w:i/>
          <w:iCs/>
          <w:color w:val="000000"/>
          <w:szCs w:val="24"/>
        </w:rPr>
      </w:pPr>
      <w:r w:rsidRPr="00795A10">
        <w:rPr>
          <w:rFonts w:ascii="Arial Narrow" w:hAnsi="Arial Narrow" w:cs="Arial Narrow"/>
          <w:i/>
          <w:iCs/>
          <w:color w:val="000000"/>
          <w:szCs w:val="24"/>
        </w:rPr>
        <w:t>Aussi, quel que soit notre point de vue sur le mouvement des Gilets Jaunes, il ne saurait être question que Sabine puisse être poursuivie pour des motifs qui tiennent plus de la volonté d'intimider ceux qui combattent la loi Blanquer que de la notion de Justice. »</w:t>
      </w:r>
    </w:p>
    <w:p w:rsidR="002D55FB" w:rsidRPr="00795A10" w:rsidRDefault="002D55FB">
      <w:pPr>
        <w:shd w:val="clear" w:color="auto" w:fill="FFFFFF"/>
        <w:spacing w:line="100" w:lineRule="atLeast"/>
        <w:jc w:val="both"/>
        <w:rPr>
          <w:rFonts w:ascii="Arial Narrow" w:hAnsi="Arial Narrow" w:cs="Arial Narrow"/>
          <w:i/>
          <w:iCs/>
          <w:color w:val="000000"/>
          <w:szCs w:val="24"/>
        </w:rPr>
      </w:pPr>
    </w:p>
    <w:p w:rsidR="002D55FB" w:rsidRPr="00795A10" w:rsidRDefault="002D55FB">
      <w:pPr>
        <w:shd w:val="clear" w:color="auto" w:fill="FFFFFF"/>
        <w:spacing w:line="100" w:lineRule="atLeast"/>
        <w:jc w:val="both"/>
        <w:rPr>
          <w:rFonts w:ascii="Arial Narrow" w:hAnsi="Arial Narrow" w:cs="Arial Narrow"/>
          <w:i/>
          <w:iCs/>
          <w:color w:val="000000"/>
          <w:szCs w:val="24"/>
        </w:rPr>
      </w:pPr>
      <w:r w:rsidRPr="00795A10">
        <w:rPr>
          <w:rFonts w:ascii="Arial Narrow" w:hAnsi="Arial Narrow" w:cs="Arial Narrow"/>
          <w:b/>
          <w:bCs/>
          <w:i/>
          <w:iCs/>
          <w:color w:val="000000"/>
          <w:szCs w:val="24"/>
        </w:rPr>
        <w:t xml:space="preserve">Organisation signataires : </w:t>
      </w:r>
    </w:p>
    <w:p w:rsidR="002D55FB" w:rsidRPr="00795A10" w:rsidRDefault="002D55FB">
      <w:pPr>
        <w:shd w:val="clear" w:color="auto" w:fill="FFFFFF"/>
        <w:spacing w:line="100" w:lineRule="atLeast"/>
        <w:jc w:val="both"/>
        <w:rPr>
          <w:rFonts w:ascii="Arial Narrow" w:hAnsi="Arial Narrow" w:cs="Arial Narrow"/>
          <w:i/>
          <w:iCs/>
          <w:color w:val="000000"/>
          <w:szCs w:val="24"/>
        </w:rPr>
      </w:pPr>
    </w:p>
    <w:p w:rsidR="002D55FB" w:rsidRPr="00795A10" w:rsidRDefault="002D55FB">
      <w:pPr>
        <w:shd w:val="clear" w:color="auto" w:fill="FFFFFF"/>
        <w:spacing w:line="100" w:lineRule="atLeast"/>
        <w:jc w:val="both"/>
        <w:rPr>
          <w:rFonts w:ascii="Arial Narrow" w:hAnsi="Arial Narrow" w:cs="Arial Narrow"/>
          <w:i/>
          <w:iCs/>
          <w:color w:val="1D2228"/>
          <w:szCs w:val="24"/>
        </w:rPr>
      </w:pPr>
      <w:r w:rsidRPr="00795A10">
        <w:rPr>
          <w:rFonts w:ascii="Arial Narrow" w:hAnsi="Arial Narrow" w:cs="Arial Narrow"/>
          <w:b/>
          <w:i/>
          <w:iCs/>
          <w:color w:val="000000"/>
          <w:szCs w:val="24"/>
        </w:rPr>
        <w:t xml:space="preserve">Syndicats : </w:t>
      </w:r>
    </w:p>
    <w:p w:rsidR="002D55FB" w:rsidRPr="00795A10" w:rsidRDefault="002D55FB" w:rsidP="00384767">
      <w:pPr>
        <w:widowControl/>
        <w:shd w:val="clear" w:color="auto" w:fill="FFFFFF"/>
        <w:spacing w:line="240" w:lineRule="auto"/>
        <w:rPr>
          <w:rFonts w:ascii="Arial Narrow" w:hAnsi="Arial Narrow" w:cs="Arial Narrow"/>
          <w:i/>
          <w:iCs/>
          <w:color w:val="1D2228"/>
          <w:szCs w:val="24"/>
        </w:rPr>
      </w:pPr>
      <w:r w:rsidRPr="00795A10">
        <w:rPr>
          <w:rFonts w:ascii="Arial Narrow" w:hAnsi="Arial Narrow" w:cs="Arial Narrow"/>
          <w:i/>
          <w:iCs/>
          <w:color w:val="1D2228"/>
          <w:szCs w:val="24"/>
        </w:rPr>
        <w:t>Snuipp-FSU 34, Snudi-FO 34, Sud éducation 34, Cgt Educ'action 34, Les Stylos Rouges académie de Mon</w:t>
      </w:r>
      <w:r w:rsidRPr="00795A10">
        <w:rPr>
          <w:rFonts w:ascii="Arial Narrow" w:hAnsi="Arial Narrow" w:cs="Arial Narrow"/>
          <w:i/>
          <w:iCs/>
          <w:color w:val="1D2228"/>
          <w:szCs w:val="24"/>
        </w:rPr>
        <w:t>t</w:t>
      </w:r>
      <w:r w:rsidRPr="00795A10">
        <w:rPr>
          <w:rFonts w:ascii="Arial Narrow" w:hAnsi="Arial Narrow" w:cs="Arial Narrow"/>
          <w:i/>
          <w:iCs/>
          <w:color w:val="1D2228"/>
          <w:szCs w:val="24"/>
        </w:rPr>
        <w:t xml:space="preserve">pellier, SCUM, Union Départementale des Retraités Force Ouvrière de l'Hérault, CNT 34, SNTRS CGT34, UD CGT 34, Sud Recherche EPST 34, FO-ESR 34, Snesup-FSU UM, FSU 34,  syndicat FO des lycées et des collèges de l’Hérault (SNFOLC 34), SNES-FSU de l'académie de Montpellier, CGT-Inra, Solidaires Etudiant-e-s Montpellier, CNT Éducation Santé-Social 34, FNEC 11, SNUDI 11, </w:t>
      </w:r>
      <w:r w:rsidR="009755C8" w:rsidRPr="00795A10">
        <w:rPr>
          <w:rFonts w:ascii="Arial Narrow" w:hAnsi="Arial Narrow" w:cs="Arial Narrow"/>
          <w:i/>
          <w:iCs/>
          <w:color w:val="1D2228"/>
          <w:szCs w:val="24"/>
        </w:rPr>
        <w:t xml:space="preserve">Unef Montpellier, </w:t>
      </w:r>
      <w:r w:rsidR="00384767" w:rsidRPr="00795A10">
        <w:rPr>
          <w:rFonts w:ascii="Arial Narrow" w:hAnsi="Arial Narrow" w:cs="Arial Narrow"/>
          <w:i/>
          <w:iCs/>
          <w:color w:val="1D2228"/>
          <w:szCs w:val="24"/>
        </w:rPr>
        <w:t>syndicat CGT des ch</w:t>
      </w:r>
      <w:r w:rsidR="00384767" w:rsidRPr="00795A10">
        <w:rPr>
          <w:rFonts w:ascii="Arial Narrow" w:hAnsi="Arial Narrow" w:cs="Arial Narrow"/>
          <w:i/>
          <w:iCs/>
          <w:color w:val="1D2228"/>
          <w:szCs w:val="24"/>
        </w:rPr>
        <w:t>e</w:t>
      </w:r>
      <w:r w:rsidR="00384767" w:rsidRPr="00795A10">
        <w:rPr>
          <w:rFonts w:ascii="Arial Narrow" w:hAnsi="Arial Narrow" w:cs="Arial Narrow"/>
          <w:i/>
          <w:iCs/>
          <w:color w:val="1D2228"/>
          <w:szCs w:val="24"/>
        </w:rPr>
        <w:t xml:space="preserve">minots de Montpellier, </w:t>
      </w:r>
    </w:p>
    <w:p w:rsidR="002D55FB" w:rsidRPr="00795A10" w:rsidRDefault="002D55FB" w:rsidP="00384767">
      <w:pPr>
        <w:widowControl/>
        <w:shd w:val="clear" w:color="auto" w:fill="FFFFFF"/>
        <w:spacing w:line="240" w:lineRule="auto"/>
        <w:rPr>
          <w:rFonts w:ascii="Arial Narrow" w:hAnsi="Arial Narrow" w:cs="Arial Narrow"/>
          <w:i/>
          <w:iCs/>
          <w:color w:val="1D2228"/>
          <w:szCs w:val="24"/>
        </w:rPr>
      </w:pPr>
    </w:p>
    <w:p w:rsidR="002D55FB" w:rsidRPr="00795A10" w:rsidRDefault="002D55FB">
      <w:pPr>
        <w:widowControl/>
        <w:spacing w:line="240" w:lineRule="auto"/>
        <w:jc w:val="both"/>
        <w:rPr>
          <w:rFonts w:ascii="Arial Narrow" w:hAnsi="Arial Narrow" w:cs="Arial Narrow"/>
          <w:i/>
          <w:iCs/>
          <w:color w:val="1D2228"/>
          <w:szCs w:val="24"/>
        </w:rPr>
      </w:pPr>
      <w:r w:rsidRPr="00795A10">
        <w:rPr>
          <w:rFonts w:ascii="Arial Narrow" w:hAnsi="Arial Narrow" w:cs="Arial Narrow"/>
          <w:b/>
          <w:i/>
          <w:iCs/>
          <w:color w:val="1D2228"/>
          <w:szCs w:val="24"/>
        </w:rPr>
        <w:t>Parents d’élèves :</w:t>
      </w:r>
    </w:p>
    <w:p w:rsidR="002D55FB" w:rsidRPr="00795A10" w:rsidRDefault="002D55FB">
      <w:pPr>
        <w:widowControl/>
        <w:spacing w:line="240" w:lineRule="auto"/>
        <w:jc w:val="both"/>
        <w:rPr>
          <w:rFonts w:ascii="Arial Narrow" w:hAnsi="Arial Narrow" w:cs="Arial Narrow"/>
          <w:i/>
          <w:iCs/>
          <w:color w:val="1D2228"/>
          <w:szCs w:val="24"/>
        </w:rPr>
      </w:pPr>
      <w:r w:rsidRPr="00795A10">
        <w:rPr>
          <w:rFonts w:ascii="Arial Narrow" w:hAnsi="Arial Narrow" w:cs="Arial Narrow"/>
          <w:i/>
          <w:iCs/>
          <w:color w:val="1D2228"/>
          <w:szCs w:val="24"/>
        </w:rPr>
        <w:t>Les parents d'élèves de l'Aiguelongue, des parents d’élèves de l’école Duruy/Combes</w:t>
      </w:r>
    </w:p>
    <w:p w:rsidR="002D55FB" w:rsidRPr="00795A10" w:rsidRDefault="002D55FB">
      <w:pPr>
        <w:widowControl/>
        <w:spacing w:line="240" w:lineRule="auto"/>
        <w:jc w:val="both"/>
        <w:rPr>
          <w:rFonts w:ascii="Arial Narrow" w:hAnsi="Arial Narrow" w:cs="Arial Narrow"/>
          <w:i/>
          <w:iCs/>
          <w:color w:val="1D2228"/>
          <w:szCs w:val="24"/>
        </w:rPr>
      </w:pPr>
    </w:p>
    <w:p w:rsidR="002D55FB" w:rsidRPr="00795A10" w:rsidRDefault="002D55FB">
      <w:pPr>
        <w:widowControl/>
        <w:spacing w:line="240" w:lineRule="auto"/>
        <w:jc w:val="both"/>
        <w:rPr>
          <w:rFonts w:ascii="Arial Narrow" w:hAnsi="Arial Narrow" w:cs="Arial Narrow"/>
          <w:i/>
          <w:iCs/>
          <w:color w:val="1D2228"/>
          <w:szCs w:val="24"/>
        </w:rPr>
      </w:pPr>
      <w:r w:rsidRPr="00795A10">
        <w:rPr>
          <w:rFonts w:ascii="Arial Narrow" w:hAnsi="Arial Narrow" w:cs="Arial Narrow"/>
          <w:b/>
          <w:i/>
          <w:iCs/>
          <w:color w:val="1D2228"/>
          <w:szCs w:val="24"/>
        </w:rPr>
        <w:t>Associations :</w:t>
      </w:r>
    </w:p>
    <w:p w:rsidR="002D55FB" w:rsidRPr="00795A10" w:rsidRDefault="002D55FB">
      <w:pPr>
        <w:widowControl/>
        <w:spacing w:line="240" w:lineRule="auto"/>
        <w:jc w:val="both"/>
        <w:rPr>
          <w:rFonts w:ascii="Arial Narrow" w:hAnsi="Arial Narrow" w:cs="Arial Narrow"/>
          <w:i/>
          <w:iCs/>
          <w:color w:val="1D2228"/>
          <w:szCs w:val="24"/>
        </w:rPr>
      </w:pPr>
      <w:r w:rsidRPr="00795A10">
        <w:rPr>
          <w:rFonts w:ascii="Arial Narrow" w:hAnsi="Arial Narrow" w:cs="Arial Narrow"/>
          <w:i/>
          <w:iCs/>
          <w:color w:val="1D2228"/>
          <w:szCs w:val="24"/>
        </w:rPr>
        <w:t>Ligue des droits de l'Homme Montpellier, Fédération Libre Pensée 34, groupe université Libre Pensée, Re</w:t>
      </w:r>
      <w:r w:rsidRPr="00795A10">
        <w:rPr>
          <w:rFonts w:ascii="Arial Narrow" w:hAnsi="Arial Narrow" w:cs="Arial Narrow"/>
          <w:i/>
          <w:iCs/>
          <w:color w:val="1D2228"/>
          <w:szCs w:val="24"/>
        </w:rPr>
        <w:t>n</w:t>
      </w:r>
      <w:r w:rsidRPr="00795A10">
        <w:rPr>
          <w:rFonts w:ascii="Arial Narrow" w:hAnsi="Arial Narrow" w:cs="Arial Narrow"/>
          <w:i/>
          <w:iCs/>
          <w:color w:val="1D2228"/>
          <w:szCs w:val="24"/>
        </w:rPr>
        <w:t>contres Marx, campagne BDS France Montpellier, le planning familial, Association Hactions, ATTAC Hauts-Cantons, Collectif Migrants Bienvenue 34, Radio GINE</w:t>
      </w:r>
    </w:p>
    <w:p w:rsidR="002D55FB" w:rsidRPr="00795A10" w:rsidRDefault="002D55FB">
      <w:pPr>
        <w:widowControl/>
        <w:spacing w:line="240" w:lineRule="auto"/>
        <w:jc w:val="both"/>
        <w:rPr>
          <w:rFonts w:ascii="Arial Narrow" w:hAnsi="Arial Narrow" w:cs="Arial Narrow"/>
          <w:i/>
          <w:iCs/>
          <w:color w:val="1D2228"/>
          <w:szCs w:val="24"/>
        </w:rPr>
      </w:pPr>
    </w:p>
    <w:p w:rsidR="002D55FB" w:rsidRPr="00795A10" w:rsidRDefault="002D55FB">
      <w:pPr>
        <w:widowControl/>
        <w:spacing w:line="240" w:lineRule="auto"/>
        <w:jc w:val="both"/>
        <w:rPr>
          <w:rFonts w:ascii="Arial Narrow" w:hAnsi="Arial Narrow" w:cs="Arial Narrow"/>
          <w:i/>
          <w:iCs/>
          <w:color w:val="1D2228"/>
          <w:szCs w:val="24"/>
        </w:rPr>
      </w:pPr>
      <w:r w:rsidRPr="00795A10">
        <w:rPr>
          <w:rFonts w:ascii="Arial Narrow" w:hAnsi="Arial Narrow" w:cs="Arial Narrow"/>
          <w:b/>
          <w:i/>
          <w:iCs/>
          <w:color w:val="1D2228"/>
          <w:szCs w:val="24"/>
        </w:rPr>
        <w:t xml:space="preserve">Partis : </w:t>
      </w:r>
      <w:bookmarkStart w:id="0" w:name="_GoBack"/>
      <w:bookmarkEnd w:id="0"/>
    </w:p>
    <w:p w:rsidR="002D55FB" w:rsidRPr="00795A10" w:rsidRDefault="002D55FB">
      <w:pPr>
        <w:widowControl/>
        <w:spacing w:line="240" w:lineRule="auto"/>
        <w:jc w:val="both"/>
        <w:rPr>
          <w:rFonts w:ascii="Arial Narrow" w:hAnsi="Arial Narrow" w:cs="Arial Narrow"/>
          <w:i/>
          <w:iCs/>
          <w:color w:val="1D2228"/>
          <w:szCs w:val="24"/>
        </w:rPr>
      </w:pPr>
      <w:r w:rsidRPr="00795A10">
        <w:rPr>
          <w:rFonts w:ascii="Arial Narrow" w:hAnsi="Arial Narrow" w:cs="Arial Narrow"/>
          <w:i/>
          <w:iCs/>
          <w:color w:val="1D2228"/>
          <w:szCs w:val="24"/>
        </w:rPr>
        <w:t xml:space="preserve">PS34, Ensemble ! 34, PG34, NPA34, POI34, PCF34, EELV LR, UCL Montpellier, Collectif des Insoumis du biterrois, L’intergroupe des groupes d’action France Insoumise Montpellier, </w:t>
      </w:r>
    </w:p>
    <w:p w:rsidR="002D55FB" w:rsidRPr="00795A10" w:rsidRDefault="002D55FB">
      <w:pPr>
        <w:widowControl/>
        <w:spacing w:line="240" w:lineRule="auto"/>
        <w:jc w:val="both"/>
        <w:rPr>
          <w:rFonts w:ascii="Arial Narrow" w:hAnsi="Arial Narrow" w:cs="Arial Narrow"/>
          <w:b/>
          <w:i/>
          <w:iCs/>
          <w:color w:val="1D2228"/>
          <w:szCs w:val="24"/>
        </w:rPr>
      </w:pPr>
      <w:r w:rsidRPr="00795A10">
        <w:rPr>
          <w:rFonts w:ascii="Arial Narrow" w:hAnsi="Arial Narrow" w:cs="Arial Narrow"/>
          <w:i/>
          <w:iCs/>
          <w:color w:val="1D2228"/>
          <w:szCs w:val="24"/>
        </w:rPr>
        <w:t xml:space="preserve"> </w:t>
      </w:r>
    </w:p>
    <w:p w:rsidR="002D55FB" w:rsidRPr="00795A10" w:rsidRDefault="002D55FB">
      <w:pPr>
        <w:widowControl/>
        <w:spacing w:line="240" w:lineRule="auto"/>
        <w:jc w:val="both"/>
        <w:rPr>
          <w:rFonts w:ascii="Arial Narrow" w:hAnsi="Arial Narrow" w:cs="Arial Narrow"/>
          <w:i/>
          <w:iCs/>
          <w:color w:val="1D2228"/>
          <w:szCs w:val="24"/>
        </w:rPr>
      </w:pPr>
      <w:r w:rsidRPr="00795A10">
        <w:rPr>
          <w:rFonts w:ascii="Arial Narrow" w:hAnsi="Arial Narrow" w:cs="Arial Narrow"/>
          <w:b/>
          <w:i/>
          <w:iCs/>
          <w:color w:val="1D2228"/>
          <w:szCs w:val="24"/>
        </w:rPr>
        <w:t xml:space="preserve">Gilets Jaunes : </w:t>
      </w:r>
    </w:p>
    <w:p w:rsidR="002D55FB" w:rsidRPr="00795A10" w:rsidRDefault="002D55FB">
      <w:pPr>
        <w:widowControl/>
        <w:spacing w:line="240" w:lineRule="auto"/>
        <w:jc w:val="both"/>
        <w:rPr>
          <w:rFonts w:ascii="Arial Narrow" w:hAnsi="Arial Narrow" w:cs="Arial Narrow"/>
          <w:i/>
          <w:iCs/>
          <w:color w:val="1D2228"/>
          <w:szCs w:val="24"/>
        </w:rPr>
      </w:pPr>
      <w:r w:rsidRPr="00795A10">
        <w:rPr>
          <w:rFonts w:ascii="Arial Narrow" w:hAnsi="Arial Narrow" w:cs="Arial Narrow"/>
          <w:i/>
          <w:iCs/>
          <w:color w:val="1D2228"/>
          <w:szCs w:val="24"/>
        </w:rPr>
        <w:t xml:space="preserve">Gilets Jaunes du Pic Saint Loup, Convergence34, Béziers </w:t>
      </w:r>
    </w:p>
    <w:p w:rsidR="002D55FB" w:rsidRPr="00795A10" w:rsidRDefault="002D55FB">
      <w:pPr>
        <w:widowControl/>
        <w:spacing w:line="240" w:lineRule="auto"/>
        <w:jc w:val="both"/>
        <w:rPr>
          <w:rFonts w:ascii="Arial Narrow" w:hAnsi="Arial Narrow" w:cs="Arial Narrow"/>
          <w:i/>
          <w:iCs/>
          <w:color w:val="1D2228"/>
          <w:szCs w:val="24"/>
        </w:rPr>
      </w:pPr>
    </w:p>
    <w:p w:rsidR="002D55FB" w:rsidRPr="00795A10" w:rsidRDefault="002D55FB">
      <w:pPr>
        <w:widowControl/>
        <w:spacing w:line="240" w:lineRule="auto"/>
        <w:jc w:val="both"/>
        <w:rPr>
          <w:rFonts w:ascii="Arial Narrow" w:hAnsi="Arial Narrow" w:cs="Arial Narrow"/>
          <w:i/>
          <w:iCs/>
          <w:color w:val="1D2228"/>
          <w:szCs w:val="24"/>
        </w:rPr>
      </w:pPr>
      <w:r w:rsidRPr="00795A10">
        <w:rPr>
          <w:rFonts w:ascii="Arial Narrow" w:hAnsi="Arial Narrow" w:cs="Arial Narrow"/>
          <w:b/>
          <w:i/>
          <w:iCs/>
          <w:color w:val="1D2228"/>
          <w:szCs w:val="24"/>
        </w:rPr>
        <w:t>Elus :</w:t>
      </w:r>
      <w:r w:rsidRPr="00795A10">
        <w:rPr>
          <w:rFonts w:ascii="Arial Narrow" w:hAnsi="Arial Narrow" w:cs="Arial Narrow"/>
          <w:i/>
          <w:iCs/>
          <w:color w:val="1D2228"/>
          <w:szCs w:val="24"/>
        </w:rPr>
        <w:t xml:space="preserve"> </w:t>
      </w:r>
    </w:p>
    <w:p w:rsidR="002D55FB" w:rsidRPr="00BB1A10" w:rsidRDefault="002D55FB">
      <w:pPr>
        <w:widowControl/>
        <w:spacing w:line="240" w:lineRule="auto"/>
        <w:jc w:val="both"/>
        <w:rPr>
          <w:rFonts w:ascii="Arial Narrow" w:hAnsi="Arial Narrow" w:cs="Arial Narrow"/>
          <w:i/>
          <w:iCs/>
          <w:color w:val="1D2228"/>
          <w:szCs w:val="24"/>
        </w:rPr>
      </w:pPr>
      <w:r w:rsidRPr="00795A10">
        <w:rPr>
          <w:rFonts w:ascii="Arial Narrow" w:hAnsi="Arial Narrow" w:cs="Arial Narrow"/>
          <w:i/>
          <w:iCs/>
          <w:color w:val="1D2228"/>
          <w:szCs w:val="24"/>
        </w:rPr>
        <w:t>Clotilde Ollier (Maire de Murles), Pierre Polard (Maire de Capestang, 1er Vice-Président de la Communauté de Communes de Sud-Hérault), Nicolas Cossange (Conseiller Régional PCF, Co-Président du groupe Nouveau Monde, Secrétaire Départemental PCF 34), Christian Dupraz (Conseil Régional Occitanie/Midi Pyrénées) ;  Jean Claude Rodriguez (maire de Brissac) ; René Revol (Maire de Grabels) ;  Georges Cebe</w:t>
      </w:r>
      <w:r>
        <w:rPr>
          <w:rFonts w:ascii="Arial Narrow" w:hAnsi="Arial Narrow" w:cs="Arial Narrow"/>
          <w:color w:val="1D2228"/>
          <w:szCs w:val="24"/>
        </w:rPr>
        <w:t xml:space="preserve">  </w:t>
      </w:r>
      <w:r w:rsidRPr="00BB1A10">
        <w:rPr>
          <w:rFonts w:ascii="Arial Narrow" w:hAnsi="Arial Narrow" w:cs="Arial Narrow"/>
          <w:i/>
          <w:iCs/>
          <w:color w:val="1D2228"/>
          <w:szCs w:val="24"/>
        </w:rPr>
        <w:t xml:space="preserve">(maire de St </w:t>
      </w:r>
      <w:r w:rsidRPr="00BB1A10">
        <w:rPr>
          <w:rFonts w:ascii="Arial Narrow" w:hAnsi="Arial Narrow" w:cs="Arial Narrow"/>
          <w:i/>
          <w:iCs/>
          <w:color w:val="1D2228"/>
          <w:szCs w:val="24"/>
        </w:rPr>
        <w:lastRenderedPageBreak/>
        <w:t>Pons de Thomières) ; Muriel Ressiguier (députée La France Insoumise)</w:t>
      </w:r>
      <w:r w:rsidR="009755C8" w:rsidRPr="00BB1A10">
        <w:rPr>
          <w:rFonts w:ascii="Arial Narrow" w:hAnsi="Arial Narrow" w:cs="Arial Narrow"/>
          <w:i/>
          <w:iCs/>
          <w:color w:val="1D2228"/>
          <w:szCs w:val="24"/>
        </w:rPr>
        <w:t xml:space="preserve"> ; Myriam Martin (conseillère régionale Insoumise) ; </w:t>
      </w:r>
    </w:p>
    <w:p w:rsidR="002D55FB" w:rsidRPr="00BB1A10" w:rsidRDefault="002D55FB">
      <w:pPr>
        <w:widowControl/>
        <w:spacing w:line="240" w:lineRule="auto"/>
        <w:jc w:val="both"/>
        <w:rPr>
          <w:rFonts w:ascii="Arial Narrow" w:hAnsi="Arial Narrow" w:cs="Arial Narrow"/>
          <w:i/>
          <w:iCs/>
          <w:color w:val="1D2228"/>
          <w:szCs w:val="24"/>
        </w:rPr>
      </w:pPr>
    </w:p>
    <w:p w:rsidR="002D55FB" w:rsidRPr="00BB1A10" w:rsidRDefault="002D55FB">
      <w:pPr>
        <w:widowControl/>
        <w:spacing w:line="240" w:lineRule="auto"/>
        <w:jc w:val="both"/>
        <w:rPr>
          <w:rFonts w:ascii="Arial Narrow" w:hAnsi="Arial Narrow" w:cs="Arial Narrow"/>
          <w:i/>
          <w:iCs/>
          <w:color w:val="1D2228"/>
          <w:szCs w:val="24"/>
        </w:rPr>
      </w:pPr>
      <w:r w:rsidRPr="00BB1A10">
        <w:rPr>
          <w:rFonts w:ascii="Arial Narrow" w:hAnsi="Arial Narrow" w:cs="Arial Narrow"/>
          <w:b/>
          <w:i/>
          <w:iCs/>
          <w:color w:val="1D2228"/>
          <w:szCs w:val="24"/>
        </w:rPr>
        <w:t xml:space="preserve">Organisation nationale : </w:t>
      </w:r>
    </w:p>
    <w:p w:rsidR="002D55FB" w:rsidRPr="00BB1A10" w:rsidRDefault="002D55FB">
      <w:pPr>
        <w:widowControl/>
        <w:spacing w:line="240" w:lineRule="auto"/>
        <w:jc w:val="both"/>
        <w:rPr>
          <w:rFonts w:ascii="Arial Narrow" w:hAnsi="Arial Narrow" w:cs="Arial Narrow"/>
          <w:i/>
          <w:iCs/>
          <w:color w:val="000000"/>
          <w:szCs w:val="24"/>
        </w:rPr>
      </w:pPr>
      <w:r w:rsidRPr="00BB1A10">
        <w:rPr>
          <w:rFonts w:ascii="Arial Narrow" w:hAnsi="Arial Narrow" w:cs="Arial Narrow"/>
          <w:i/>
          <w:iCs/>
          <w:color w:val="1D2228"/>
          <w:szCs w:val="24"/>
        </w:rPr>
        <w:t>FNLP</w:t>
      </w:r>
    </w:p>
    <w:p w:rsidR="00B110FD" w:rsidRPr="00BB1A10" w:rsidRDefault="00B110FD">
      <w:pPr>
        <w:shd w:val="clear" w:color="auto" w:fill="FFFFFF"/>
        <w:spacing w:line="100" w:lineRule="atLeast"/>
        <w:jc w:val="both"/>
        <w:rPr>
          <w:rFonts w:ascii="Arial Narrow" w:hAnsi="Arial Narrow" w:cs="Arial Narrow"/>
          <w:i/>
          <w:iCs/>
          <w:color w:val="000000"/>
          <w:szCs w:val="24"/>
        </w:rPr>
      </w:pPr>
    </w:p>
    <w:p w:rsidR="002D55FB" w:rsidRPr="00BB1A10" w:rsidRDefault="002D55FB">
      <w:pPr>
        <w:shd w:val="clear" w:color="auto" w:fill="FFFFFF"/>
        <w:spacing w:line="100" w:lineRule="atLeast"/>
        <w:jc w:val="both"/>
        <w:rPr>
          <w:rFonts w:ascii="Arial Narrow" w:hAnsi="Arial Narrow" w:cs="Arial Narrow"/>
          <w:i/>
          <w:iCs/>
          <w:color w:val="000000"/>
          <w:szCs w:val="24"/>
        </w:rPr>
      </w:pPr>
      <w:r w:rsidRPr="00BB1A10">
        <w:rPr>
          <w:rFonts w:ascii="Arial Narrow" w:hAnsi="Arial Narrow" w:cs="Arial Narrow"/>
          <w:i/>
          <w:iCs/>
          <w:color w:val="000000"/>
          <w:szCs w:val="24"/>
        </w:rPr>
        <w:t xml:space="preserve">Signature à envoyer à : </w:t>
      </w:r>
      <w:hyperlink r:id="rId7" w:history="1">
        <w:r w:rsidR="00B110FD" w:rsidRPr="00BB1A10">
          <w:rPr>
            <w:rStyle w:val="Lienhypertexte"/>
            <w:rFonts w:ascii="Arial Narrow" w:hAnsi="Arial Narrow" w:cs="Arial Narrow"/>
            <w:i/>
            <w:iCs/>
            <w:szCs w:val="24"/>
          </w:rPr>
          <w:t>gj34@protonmail.com</w:t>
        </w:r>
      </w:hyperlink>
    </w:p>
    <w:p w:rsidR="00B110FD" w:rsidRDefault="00B110FD">
      <w:pPr>
        <w:shd w:val="clear" w:color="auto" w:fill="FFFFFF"/>
        <w:spacing w:line="100" w:lineRule="atLeast"/>
        <w:jc w:val="both"/>
        <w:rPr>
          <w:rFonts w:ascii="Arial Narrow" w:hAnsi="Arial Narrow" w:cs="Arial Narrow"/>
          <w:color w:val="000000"/>
          <w:szCs w:val="24"/>
        </w:rPr>
      </w:pPr>
    </w:p>
    <w:p w:rsidR="00B110FD" w:rsidRDefault="00B0010A">
      <w:pPr>
        <w:shd w:val="clear" w:color="auto" w:fill="FFFFFF"/>
        <w:spacing w:line="100" w:lineRule="atLeast"/>
        <w:jc w:val="both"/>
        <w:rPr>
          <w:rFonts w:ascii="Arial Narrow" w:hAnsi="Arial Narrow" w:cs="Arial Narrow"/>
          <w:color w:val="000000"/>
          <w:sz w:val="28"/>
          <w:szCs w:val="24"/>
        </w:rPr>
      </w:pPr>
      <w:r w:rsidRPr="001C5159">
        <w:rPr>
          <w:rFonts w:ascii="Arial Narrow" w:hAnsi="Arial Narrow" w:cs="Arial Narrow"/>
          <w:color w:val="000000"/>
          <w:sz w:val="28"/>
          <w:szCs w:val="24"/>
        </w:rPr>
        <w:t xml:space="preserve">Lq libre pensée de </w:t>
      </w:r>
      <w:r w:rsidR="0042025D" w:rsidRPr="001C5159">
        <w:rPr>
          <w:rFonts w:ascii="Arial Narrow" w:hAnsi="Arial Narrow" w:cs="Arial Narrow"/>
          <w:color w:val="000000"/>
          <w:sz w:val="28"/>
          <w:szCs w:val="24"/>
        </w:rPr>
        <w:t>l’Oise</w:t>
      </w:r>
      <w:r w:rsidRPr="001C5159">
        <w:rPr>
          <w:rFonts w:ascii="Arial Narrow" w:hAnsi="Arial Narrow" w:cs="Arial Narrow"/>
          <w:color w:val="000000"/>
          <w:sz w:val="28"/>
          <w:szCs w:val="24"/>
        </w:rPr>
        <w:t xml:space="preserve"> </w:t>
      </w:r>
      <w:r w:rsidR="00433243" w:rsidRPr="001C5159">
        <w:rPr>
          <w:rFonts w:ascii="Arial Narrow" w:hAnsi="Arial Narrow" w:cs="Arial Narrow"/>
          <w:color w:val="000000"/>
          <w:sz w:val="28"/>
          <w:szCs w:val="24"/>
        </w:rPr>
        <w:t xml:space="preserve"> </w:t>
      </w:r>
      <w:r w:rsidR="0042025D" w:rsidRPr="001C5159">
        <w:rPr>
          <w:rFonts w:ascii="Arial Narrow" w:hAnsi="Arial Narrow" w:cs="Arial Narrow"/>
          <w:color w:val="000000"/>
          <w:sz w:val="28"/>
          <w:szCs w:val="24"/>
        </w:rPr>
        <w:t>a</w:t>
      </w:r>
      <w:r w:rsidR="00883534" w:rsidRPr="001C5159">
        <w:rPr>
          <w:rFonts w:ascii="Arial Narrow" w:hAnsi="Arial Narrow" w:cs="Arial Narrow"/>
          <w:color w:val="000000"/>
          <w:sz w:val="28"/>
          <w:szCs w:val="24"/>
        </w:rPr>
        <w:t xml:space="preserve"> </w:t>
      </w:r>
      <w:r w:rsidR="00945E44" w:rsidRPr="001C5159">
        <w:rPr>
          <w:rFonts w:ascii="Arial Narrow" w:hAnsi="Arial Narrow" w:cs="Arial Narrow"/>
          <w:color w:val="000000"/>
          <w:sz w:val="28"/>
          <w:szCs w:val="24"/>
        </w:rPr>
        <w:t xml:space="preserve"> constaté le durcissement du régime contre les manifestations s</w:t>
      </w:r>
      <w:r w:rsidR="00945E44" w:rsidRPr="001C5159">
        <w:rPr>
          <w:rFonts w:ascii="Arial Narrow" w:hAnsi="Arial Narrow" w:cs="Arial Narrow"/>
          <w:color w:val="000000"/>
          <w:sz w:val="28"/>
          <w:szCs w:val="24"/>
        </w:rPr>
        <w:t>o</w:t>
      </w:r>
      <w:r w:rsidR="00945E44" w:rsidRPr="001C5159">
        <w:rPr>
          <w:rFonts w:ascii="Arial Narrow" w:hAnsi="Arial Narrow" w:cs="Arial Narrow"/>
          <w:color w:val="000000"/>
          <w:sz w:val="28"/>
          <w:szCs w:val="24"/>
        </w:rPr>
        <w:t xml:space="preserve">ciales </w:t>
      </w:r>
      <w:r w:rsidR="00C04039" w:rsidRPr="001C5159">
        <w:rPr>
          <w:rFonts w:ascii="Arial Narrow" w:hAnsi="Arial Narrow" w:cs="Arial Narrow"/>
          <w:color w:val="000000"/>
          <w:sz w:val="28"/>
          <w:szCs w:val="24"/>
        </w:rPr>
        <w:t xml:space="preserve">et dénonce les sanctions et les agressions policières </w:t>
      </w:r>
      <w:r w:rsidR="00B0653A" w:rsidRPr="001C5159">
        <w:rPr>
          <w:rFonts w:ascii="Arial Narrow" w:hAnsi="Arial Narrow" w:cs="Arial Narrow"/>
          <w:color w:val="000000"/>
          <w:sz w:val="28"/>
          <w:szCs w:val="24"/>
        </w:rPr>
        <w:t>qui cherchent à</w:t>
      </w:r>
      <w:r w:rsidRPr="001C5159">
        <w:rPr>
          <w:rFonts w:ascii="Arial Narrow" w:hAnsi="Arial Narrow" w:cs="Arial Narrow"/>
          <w:color w:val="000000"/>
          <w:sz w:val="28"/>
          <w:szCs w:val="24"/>
        </w:rPr>
        <w:t xml:space="preserve"> </w:t>
      </w:r>
      <w:r w:rsidR="00B0653A" w:rsidRPr="001C5159">
        <w:rPr>
          <w:rFonts w:ascii="Arial Narrow" w:hAnsi="Arial Narrow" w:cs="Arial Narrow"/>
          <w:color w:val="000000"/>
          <w:sz w:val="28"/>
          <w:szCs w:val="24"/>
        </w:rPr>
        <w:t>faire des</w:t>
      </w:r>
      <w:r w:rsidR="001C5159">
        <w:rPr>
          <w:rFonts w:ascii="Arial Narrow" w:hAnsi="Arial Narrow" w:cs="Arial Narrow"/>
          <w:color w:val="000000"/>
          <w:sz w:val="28"/>
          <w:szCs w:val="24"/>
        </w:rPr>
        <w:t xml:space="preserve"> </w:t>
      </w:r>
      <w:r w:rsidR="00B0653A" w:rsidRPr="001C5159">
        <w:rPr>
          <w:rFonts w:ascii="Arial Narrow" w:hAnsi="Arial Narrow" w:cs="Arial Narrow"/>
          <w:color w:val="000000"/>
          <w:sz w:val="28"/>
          <w:szCs w:val="24"/>
        </w:rPr>
        <w:t xml:space="preserve"> </w:t>
      </w:r>
      <w:r w:rsidR="001C5159">
        <w:rPr>
          <w:rFonts w:ascii="Arial Narrow" w:hAnsi="Arial Narrow" w:cs="Arial Narrow"/>
          <w:color w:val="000000"/>
          <w:sz w:val="28"/>
          <w:szCs w:val="24"/>
        </w:rPr>
        <w:t>« </w:t>
      </w:r>
      <w:r w:rsidR="00B0653A" w:rsidRPr="001C5159">
        <w:rPr>
          <w:rFonts w:ascii="Arial Narrow" w:hAnsi="Arial Narrow" w:cs="Arial Narrow"/>
          <w:color w:val="000000"/>
          <w:sz w:val="28"/>
          <w:szCs w:val="24"/>
        </w:rPr>
        <w:t>exemples</w:t>
      </w:r>
      <w:r w:rsidR="001C5159">
        <w:rPr>
          <w:rFonts w:ascii="Arial Narrow" w:hAnsi="Arial Narrow" w:cs="Arial Narrow"/>
          <w:color w:val="000000"/>
          <w:sz w:val="28"/>
          <w:szCs w:val="24"/>
        </w:rPr>
        <w:t> » voire des « mutilés pour l’exemple »</w:t>
      </w:r>
      <w:r w:rsidR="009968B3" w:rsidRPr="001C5159">
        <w:rPr>
          <w:rFonts w:ascii="Arial Narrow" w:hAnsi="Arial Narrow" w:cs="Arial Narrow"/>
          <w:color w:val="000000"/>
          <w:sz w:val="28"/>
          <w:szCs w:val="24"/>
        </w:rPr>
        <w:t xml:space="preserve"> et à faire peur aux citoyens, </w:t>
      </w:r>
      <w:r w:rsidR="00BF748C" w:rsidRPr="001C5159">
        <w:rPr>
          <w:rFonts w:ascii="Arial Narrow" w:hAnsi="Arial Narrow" w:cs="Arial Narrow"/>
          <w:color w:val="000000"/>
          <w:sz w:val="28"/>
          <w:szCs w:val="24"/>
        </w:rPr>
        <w:t xml:space="preserve">elle s’associe </w:t>
      </w:r>
      <w:r w:rsidR="00DC0E7A" w:rsidRPr="001C5159">
        <w:rPr>
          <w:rFonts w:ascii="Arial Narrow" w:hAnsi="Arial Narrow" w:cs="Arial Narrow"/>
          <w:color w:val="000000"/>
          <w:sz w:val="28"/>
          <w:szCs w:val="24"/>
        </w:rPr>
        <w:t>à cette demande</w:t>
      </w:r>
      <w:r w:rsidR="0042025D" w:rsidRPr="001C5159">
        <w:rPr>
          <w:rFonts w:ascii="Arial Narrow" w:hAnsi="Arial Narrow" w:cs="Arial Narrow"/>
          <w:color w:val="000000"/>
          <w:sz w:val="28"/>
          <w:szCs w:val="24"/>
        </w:rPr>
        <w:t xml:space="preserve"> de levée des poursuites.</w:t>
      </w:r>
    </w:p>
    <w:p w:rsidR="001C5159" w:rsidRPr="001C5159" w:rsidRDefault="001C5159">
      <w:pPr>
        <w:shd w:val="clear" w:color="auto" w:fill="FFFFFF"/>
        <w:spacing w:line="100" w:lineRule="atLeast"/>
        <w:jc w:val="both"/>
        <w:rPr>
          <w:rFonts w:ascii="Arial Narrow" w:hAnsi="Arial Narrow" w:cs="Arial Narrow"/>
          <w:color w:val="000000"/>
          <w:sz w:val="28"/>
          <w:szCs w:val="24"/>
        </w:rPr>
      </w:pPr>
    </w:p>
    <w:p w:rsidR="0042025D" w:rsidRPr="001C5159" w:rsidRDefault="0042025D">
      <w:pPr>
        <w:shd w:val="clear" w:color="auto" w:fill="FFFFFF"/>
        <w:spacing w:line="100" w:lineRule="atLeast"/>
        <w:jc w:val="both"/>
        <w:rPr>
          <w:sz w:val="28"/>
        </w:rPr>
      </w:pPr>
      <w:r w:rsidRPr="001C5159">
        <w:rPr>
          <w:rFonts w:ascii="Arial Narrow" w:hAnsi="Arial Narrow" w:cs="Arial Narrow"/>
          <w:color w:val="000000"/>
          <w:sz w:val="28"/>
          <w:szCs w:val="24"/>
        </w:rPr>
        <w:t>Creil 29/06/2019</w:t>
      </w:r>
    </w:p>
    <w:sectPr w:rsidR="0042025D" w:rsidRPr="001C5159" w:rsidSect="002B31DC">
      <w:pgSz w:w="11906" w:h="16838"/>
      <w:pgMar w:top="1134" w:right="1134" w:bottom="1134" w:left="1134"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0DCF" w:rsidRDefault="00710DCF" w:rsidP="00597556">
      <w:pPr>
        <w:spacing w:line="240" w:lineRule="auto"/>
      </w:pPr>
      <w:r>
        <w:separator/>
      </w:r>
    </w:p>
  </w:endnote>
  <w:endnote w:type="continuationSeparator" w:id="1">
    <w:p w:rsidR="00710DCF" w:rsidRDefault="00710DCF" w:rsidP="0059755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0DCF" w:rsidRDefault="00710DCF" w:rsidP="00597556">
      <w:pPr>
        <w:spacing w:line="240" w:lineRule="auto"/>
      </w:pPr>
      <w:r>
        <w:separator/>
      </w:r>
    </w:p>
  </w:footnote>
  <w:footnote w:type="continuationSeparator" w:id="1">
    <w:p w:rsidR="00710DCF" w:rsidRDefault="00710DCF" w:rsidP="0059755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isplayBackgroundShape/>
  <w:embedSystemFonts/>
  <w:stylePaneFormatFilter w:val="0000"/>
  <w:defaultTabStop w:val="720"/>
  <w:autoHyphenation/>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5122"/>
  </w:hdrShapeDefaults>
  <w:footnotePr>
    <w:footnote w:id="0"/>
    <w:footnote w:id="1"/>
  </w:footnotePr>
  <w:endnotePr>
    <w:endnote w:id="0"/>
    <w:endnote w:id="1"/>
  </w:endnotePr>
  <w:compat>
    <w:spaceForUL/>
    <w:balanceSingleByteDoubleByteWidth/>
    <w:doNotLeaveBackslashAlone/>
    <w:ulTrailSpace/>
    <w:adjustLineHeightInTable/>
  </w:compat>
  <w:rsids>
    <w:rsidRoot w:val="009755C8"/>
    <w:rsid w:val="001C5159"/>
    <w:rsid w:val="001E40C1"/>
    <w:rsid w:val="002B31DC"/>
    <w:rsid w:val="002D55FB"/>
    <w:rsid w:val="00384767"/>
    <w:rsid w:val="0042025D"/>
    <w:rsid w:val="00433243"/>
    <w:rsid w:val="00597556"/>
    <w:rsid w:val="005C2C99"/>
    <w:rsid w:val="00710DCF"/>
    <w:rsid w:val="00795A10"/>
    <w:rsid w:val="0082666E"/>
    <w:rsid w:val="00830E4E"/>
    <w:rsid w:val="00851B4F"/>
    <w:rsid w:val="00883534"/>
    <w:rsid w:val="008C0CD4"/>
    <w:rsid w:val="00920E95"/>
    <w:rsid w:val="00945E44"/>
    <w:rsid w:val="009755C8"/>
    <w:rsid w:val="009968B3"/>
    <w:rsid w:val="00B0010A"/>
    <w:rsid w:val="00B0653A"/>
    <w:rsid w:val="00B110FD"/>
    <w:rsid w:val="00BB1A10"/>
    <w:rsid w:val="00BD64D5"/>
    <w:rsid w:val="00BE682B"/>
    <w:rsid w:val="00BF748C"/>
    <w:rsid w:val="00C04039"/>
    <w:rsid w:val="00D75A47"/>
    <w:rsid w:val="00DC0E7A"/>
    <w:rsid w:val="00DD182D"/>
    <w:rsid w:val="00F5131D"/>
    <w:rsid w:val="00F63C31"/>
    <w:rsid w:val="00F73B70"/>
    <w:rsid w:val="00F7773D"/>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1DC"/>
    <w:pPr>
      <w:widowControl w:val="0"/>
      <w:spacing w:line="1" w:lineRule="atLeast"/>
    </w:pPr>
    <w:rPr>
      <w:kern w:val="1"/>
      <w:sz w:val="24"/>
      <w:lang w:eastAsia="hi-IN" w:bidi="hi-IN"/>
    </w:rPr>
  </w:style>
  <w:style w:type="paragraph" w:styleId="Titre1">
    <w:name w:val="heading 1"/>
    <w:basedOn w:val="normal0"/>
    <w:next w:val="Corpsdetexte"/>
    <w:qFormat/>
    <w:rsid w:val="002B31DC"/>
    <w:pPr>
      <w:keepNext/>
      <w:keepLines/>
      <w:tabs>
        <w:tab w:val="num" w:pos="0"/>
      </w:tabs>
      <w:spacing w:before="480" w:after="120" w:line="100" w:lineRule="atLeast"/>
      <w:outlineLvl w:val="0"/>
    </w:pPr>
    <w:rPr>
      <w:b/>
      <w:sz w:val="48"/>
      <w:szCs w:val="48"/>
    </w:rPr>
  </w:style>
  <w:style w:type="paragraph" w:styleId="Titre2">
    <w:name w:val="heading 2"/>
    <w:basedOn w:val="normal0"/>
    <w:next w:val="Corpsdetexte"/>
    <w:qFormat/>
    <w:rsid w:val="002B31DC"/>
    <w:pPr>
      <w:keepNext/>
      <w:keepLines/>
      <w:tabs>
        <w:tab w:val="num" w:pos="0"/>
      </w:tabs>
      <w:spacing w:before="360" w:after="80" w:line="100" w:lineRule="atLeast"/>
      <w:outlineLvl w:val="1"/>
    </w:pPr>
    <w:rPr>
      <w:b/>
      <w:sz w:val="36"/>
      <w:szCs w:val="36"/>
    </w:rPr>
  </w:style>
  <w:style w:type="paragraph" w:styleId="Titre3">
    <w:name w:val="heading 3"/>
    <w:basedOn w:val="normal0"/>
    <w:next w:val="Corpsdetexte"/>
    <w:qFormat/>
    <w:rsid w:val="002B31DC"/>
    <w:pPr>
      <w:keepNext/>
      <w:keepLines/>
      <w:tabs>
        <w:tab w:val="num" w:pos="0"/>
      </w:tabs>
      <w:spacing w:before="280" w:after="80" w:line="100" w:lineRule="atLeast"/>
      <w:outlineLvl w:val="2"/>
    </w:pPr>
    <w:rPr>
      <w:b/>
      <w:sz w:val="28"/>
      <w:szCs w:val="28"/>
    </w:rPr>
  </w:style>
  <w:style w:type="paragraph" w:styleId="Titre4">
    <w:name w:val="heading 4"/>
    <w:basedOn w:val="normal0"/>
    <w:next w:val="Corpsdetexte"/>
    <w:qFormat/>
    <w:rsid w:val="002B31DC"/>
    <w:pPr>
      <w:keepNext/>
      <w:keepLines/>
      <w:tabs>
        <w:tab w:val="num" w:pos="0"/>
      </w:tabs>
      <w:spacing w:before="240" w:after="40" w:line="100" w:lineRule="atLeast"/>
      <w:outlineLvl w:val="3"/>
    </w:pPr>
    <w:rPr>
      <w:b/>
      <w:sz w:val="24"/>
      <w:szCs w:val="24"/>
    </w:rPr>
  </w:style>
  <w:style w:type="paragraph" w:styleId="Titre5">
    <w:name w:val="heading 5"/>
    <w:basedOn w:val="normal0"/>
    <w:next w:val="Corpsdetexte"/>
    <w:qFormat/>
    <w:rsid w:val="002B31DC"/>
    <w:pPr>
      <w:keepNext/>
      <w:keepLines/>
      <w:tabs>
        <w:tab w:val="num" w:pos="0"/>
      </w:tabs>
      <w:spacing w:before="220" w:after="40" w:line="100" w:lineRule="atLeast"/>
      <w:outlineLvl w:val="4"/>
    </w:pPr>
    <w:rPr>
      <w:b/>
      <w:sz w:val="22"/>
      <w:szCs w:val="22"/>
    </w:rPr>
  </w:style>
  <w:style w:type="paragraph" w:styleId="Titre6">
    <w:name w:val="heading 6"/>
    <w:basedOn w:val="normal0"/>
    <w:next w:val="Corpsdetexte"/>
    <w:qFormat/>
    <w:rsid w:val="002B31DC"/>
    <w:pPr>
      <w:keepNext/>
      <w:keepLines/>
      <w:tabs>
        <w:tab w:val="num" w:pos="0"/>
      </w:tabs>
      <w:spacing w:before="200" w:after="40" w:line="100" w:lineRule="atLeast"/>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2B31DC"/>
  </w:style>
  <w:style w:type="character" w:customStyle="1" w:styleId="WW8Num1z1">
    <w:name w:val="WW8Num1z1"/>
    <w:rsid w:val="002B31DC"/>
  </w:style>
  <w:style w:type="character" w:customStyle="1" w:styleId="WW8Num1z2">
    <w:name w:val="WW8Num1z2"/>
    <w:rsid w:val="002B31DC"/>
  </w:style>
  <w:style w:type="character" w:customStyle="1" w:styleId="WW8Num1z3">
    <w:name w:val="WW8Num1z3"/>
    <w:rsid w:val="002B31DC"/>
  </w:style>
  <w:style w:type="character" w:customStyle="1" w:styleId="WW8Num1z4">
    <w:name w:val="WW8Num1z4"/>
    <w:rsid w:val="002B31DC"/>
  </w:style>
  <w:style w:type="character" w:customStyle="1" w:styleId="WW8Num1z5">
    <w:name w:val="WW8Num1z5"/>
    <w:rsid w:val="002B31DC"/>
  </w:style>
  <w:style w:type="character" w:customStyle="1" w:styleId="WW8Num1z6">
    <w:name w:val="WW8Num1z6"/>
    <w:rsid w:val="002B31DC"/>
  </w:style>
  <w:style w:type="character" w:customStyle="1" w:styleId="WW8Num1z7">
    <w:name w:val="WW8Num1z7"/>
    <w:rsid w:val="002B31DC"/>
  </w:style>
  <w:style w:type="character" w:customStyle="1" w:styleId="WW8Num1z8">
    <w:name w:val="WW8Num1z8"/>
    <w:rsid w:val="002B31DC"/>
  </w:style>
  <w:style w:type="character" w:customStyle="1" w:styleId="WW8Num2z0">
    <w:name w:val="WW8Num2z0"/>
    <w:rsid w:val="002B31DC"/>
  </w:style>
  <w:style w:type="character" w:customStyle="1" w:styleId="WW8Num2z1">
    <w:name w:val="WW8Num2z1"/>
    <w:rsid w:val="002B31DC"/>
  </w:style>
  <w:style w:type="character" w:customStyle="1" w:styleId="WW8Num2z2">
    <w:name w:val="WW8Num2z2"/>
    <w:rsid w:val="002B31DC"/>
  </w:style>
  <w:style w:type="character" w:customStyle="1" w:styleId="WW8Num2z3">
    <w:name w:val="WW8Num2z3"/>
    <w:rsid w:val="002B31DC"/>
  </w:style>
  <w:style w:type="character" w:customStyle="1" w:styleId="WW8Num2z4">
    <w:name w:val="WW8Num2z4"/>
    <w:rsid w:val="002B31DC"/>
  </w:style>
  <w:style w:type="character" w:customStyle="1" w:styleId="WW8Num2z5">
    <w:name w:val="WW8Num2z5"/>
    <w:rsid w:val="002B31DC"/>
  </w:style>
  <w:style w:type="character" w:customStyle="1" w:styleId="WW8Num2z6">
    <w:name w:val="WW8Num2z6"/>
    <w:rsid w:val="002B31DC"/>
  </w:style>
  <w:style w:type="character" w:customStyle="1" w:styleId="WW8Num2z7">
    <w:name w:val="WW8Num2z7"/>
    <w:rsid w:val="002B31DC"/>
  </w:style>
  <w:style w:type="character" w:customStyle="1" w:styleId="WW8Num2z8">
    <w:name w:val="WW8Num2z8"/>
    <w:rsid w:val="002B31DC"/>
  </w:style>
  <w:style w:type="character" w:customStyle="1" w:styleId="Policepardfaut2">
    <w:name w:val="Police par défaut2"/>
    <w:rsid w:val="002B31DC"/>
  </w:style>
  <w:style w:type="character" w:customStyle="1" w:styleId="Policepardfaut1">
    <w:name w:val="Police par défaut1"/>
    <w:rsid w:val="002B31DC"/>
  </w:style>
  <w:style w:type="paragraph" w:customStyle="1" w:styleId="Titre30">
    <w:name w:val="Titre3"/>
    <w:basedOn w:val="Normal"/>
    <w:next w:val="Corpsdetexte"/>
    <w:rsid w:val="002B31DC"/>
    <w:pPr>
      <w:keepNext/>
      <w:spacing w:before="240" w:after="120"/>
    </w:pPr>
    <w:rPr>
      <w:rFonts w:ascii="Arial" w:eastAsia="Arial Unicode MS" w:hAnsi="Arial" w:cs="Arial Unicode MS"/>
      <w:sz w:val="28"/>
      <w:szCs w:val="28"/>
    </w:rPr>
  </w:style>
  <w:style w:type="paragraph" w:styleId="Corpsdetexte">
    <w:name w:val="Body Text"/>
    <w:basedOn w:val="Normal"/>
    <w:rsid w:val="002B31DC"/>
    <w:pPr>
      <w:spacing w:after="120"/>
    </w:pPr>
  </w:style>
  <w:style w:type="paragraph" w:styleId="Liste">
    <w:name w:val="List"/>
    <w:basedOn w:val="Corpsdetexte"/>
    <w:rsid w:val="002B31DC"/>
  </w:style>
  <w:style w:type="paragraph" w:customStyle="1" w:styleId="Lgende3">
    <w:name w:val="Légende3"/>
    <w:basedOn w:val="Normal"/>
    <w:rsid w:val="002B31DC"/>
    <w:pPr>
      <w:suppressLineNumbers/>
      <w:spacing w:before="120" w:after="120"/>
    </w:pPr>
    <w:rPr>
      <w:i/>
      <w:iCs/>
      <w:szCs w:val="24"/>
    </w:rPr>
  </w:style>
  <w:style w:type="paragraph" w:customStyle="1" w:styleId="Index">
    <w:name w:val="Index"/>
    <w:basedOn w:val="Normal"/>
    <w:rsid w:val="002B31DC"/>
    <w:pPr>
      <w:suppressLineNumbers/>
    </w:pPr>
  </w:style>
  <w:style w:type="paragraph" w:customStyle="1" w:styleId="normal0">
    <w:name w:val="normal"/>
    <w:rsid w:val="002B31DC"/>
    <w:pPr>
      <w:suppressAutoHyphens/>
    </w:pPr>
    <w:rPr>
      <w:rFonts w:eastAsia="Arial Unicode MS" w:cs="Arial Unicode MS"/>
      <w:lang w:eastAsia="hi-IN" w:bidi="hi-IN"/>
    </w:rPr>
  </w:style>
  <w:style w:type="paragraph" w:customStyle="1" w:styleId="Titre20">
    <w:name w:val="Titre2"/>
    <w:basedOn w:val="Normal"/>
    <w:next w:val="Corpsdetexte"/>
    <w:rsid w:val="002B31DC"/>
    <w:pPr>
      <w:keepNext/>
      <w:spacing w:before="240" w:after="120"/>
    </w:pPr>
    <w:rPr>
      <w:rFonts w:ascii="Arial" w:eastAsia="Arial Unicode MS" w:hAnsi="Arial" w:cs="Arial Unicode MS"/>
      <w:sz w:val="28"/>
      <w:szCs w:val="28"/>
    </w:rPr>
  </w:style>
  <w:style w:type="paragraph" w:customStyle="1" w:styleId="Lgende2">
    <w:name w:val="Légende2"/>
    <w:basedOn w:val="Normal"/>
    <w:rsid w:val="002B31DC"/>
    <w:pPr>
      <w:suppressLineNumbers/>
      <w:spacing w:before="120" w:after="120"/>
    </w:pPr>
    <w:rPr>
      <w:i/>
      <w:iCs/>
      <w:szCs w:val="24"/>
    </w:rPr>
  </w:style>
  <w:style w:type="paragraph" w:customStyle="1" w:styleId="Titre10">
    <w:name w:val="Titre1"/>
    <w:basedOn w:val="Normal"/>
    <w:next w:val="Corpsdetexte"/>
    <w:rsid w:val="002B31DC"/>
    <w:pPr>
      <w:keepNext/>
      <w:spacing w:before="240" w:after="120"/>
    </w:pPr>
    <w:rPr>
      <w:rFonts w:ascii="Arial" w:hAnsi="Arial" w:cs="Arial"/>
      <w:sz w:val="28"/>
    </w:rPr>
  </w:style>
  <w:style w:type="paragraph" w:customStyle="1" w:styleId="Lgende1">
    <w:name w:val="Légende1"/>
    <w:basedOn w:val="Normal"/>
    <w:rsid w:val="002B31DC"/>
    <w:pPr>
      <w:suppressLineNumbers/>
      <w:spacing w:before="120" w:after="120"/>
    </w:pPr>
    <w:rPr>
      <w:i/>
      <w:iCs/>
    </w:rPr>
  </w:style>
  <w:style w:type="paragraph" w:styleId="Titre">
    <w:name w:val="Title"/>
    <w:basedOn w:val="normal0"/>
    <w:next w:val="Sous-titre"/>
    <w:qFormat/>
    <w:rsid w:val="002B31DC"/>
    <w:pPr>
      <w:keepNext/>
      <w:keepLines/>
      <w:spacing w:before="480" w:after="120" w:line="100" w:lineRule="atLeast"/>
    </w:pPr>
    <w:rPr>
      <w:b/>
      <w:bCs/>
      <w:sz w:val="72"/>
      <w:szCs w:val="72"/>
    </w:rPr>
  </w:style>
  <w:style w:type="paragraph" w:styleId="Sous-titre">
    <w:name w:val="Subtitle"/>
    <w:basedOn w:val="normal0"/>
    <w:next w:val="Corpsdetexte"/>
    <w:qFormat/>
    <w:rsid w:val="002B31DC"/>
    <w:pPr>
      <w:keepNext/>
      <w:keepLines/>
      <w:spacing w:before="360" w:after="80" w:line="100" w:lineRule="atLeast"/>
    </w:pPr>
    <w:rPr>
      <w:rFonts w:ascii="Georgia" w:eastAsia="Georgia" w:hAnsi="Georgia" w:cs="Georgia"/>
      <w:i/>
      <w:iCs/>
      <w:color w:val="666666"/>
      <w:sz w:val="48"/>
      <w:szCs w:val="48"/>
    </w:rPr>
  </w:style>
  <w:style w:type="paragraph" w:styleId="Citation">
    <w:name w:val="Quote"/>
    <w:basedOn w:val="Normal"/>
    <w:qFormat/>
    <w:rsid w:val="002B31DC"/>
    <w:pPr>
      <w:spacing w:after="283"/>
      <w:ind w:left="567" w:right="567"/>
    </w:pPr>
  </w:style>
  <w:style w:type="paragraph" w:customStyle="1" w:styleId="Listepuces1">
    <w:name w:val="Liste à puces1"/>
    <w:basedOn w:val="Normal"/>
    <w:rsid w:val="002B31DC"/>
    <w:pPr>
      <w:tabs>
        <w:tab w:val="num" w:pos="360"/>
      </w:tabs>
      <w:ind w:left="360" w:hanging="360"/>
    </w:pPr>
    <w:rPr>
      <w:rFonts w:cs="Mangal"/>
    </w:rPr>
  </w:style>
  <w:style w:type="paragraph" w:styleId="En-tte">
    <w:name w:val="header"/>
    <w:basedOn w:val="Normal"/>
    <w:link w:val="En-tteCar"/>
    <w:uiPriority w:val="99"/>
    <w:unhideWhenUsed/>
    <w:rsid w:val="00597556"/>
    <w:pPr>
      <w:tabs>
        <w:tab w:val="center" w:pos="4536"/>
        <w:tab w:val="right" w:pos="9072"/>
      </w:tabs>
    </w:pPr>
    <w:rPr>
      <w:rFonts w:cs="Mangal"/>
    </w:rPr>
  </w:style>
  <w:style w:type="character" w:customStyle="1" w:styleId="En-tteCar">
    <w:name w:val="En-tête Car"/>
    <w:basedOn w:val="Policepardfaut"/>
    <w:link w:val="En-tte"/>
    <w:uiPriority w:val="99"/>
    <w:rsid w:val="00597556"/>
    <w:rPr>
      <w:rFonts w:cs="Mangal"/>
      <w:kern w:val="1"/>
      <w:sz w:val="24"/>
      <w:lang w:eastAsia="hi-IN" w:bidi="hi-IN"/>
    </w:rPr>
  </w:style>
  <w:style w:type="paragraph" w:styleId="Pieddepage">
    <w:name w:val="footer"/>
    <w:basedOn w:val="Normal"/>
    <w:link w:val="PieddepageCar"/>
    <w:uiPriority w:val="99"/>
    <w:unhideWhenUsed/>
    <w:rsid w:val="00597556"/>
    <w:pPr>
      <w:tabs>
        <w:tab w:val="center" w:pos="4536"/>
        <w:tab w:val="right" w:pos="9072"/>
      </w:tabs>
    </w:pPr>
    <w:rPr>
      <w:rFonts w:cs="Mangal"/>
    </w:rPr>
  </w:style>
  <w:style w:type="character" w:customStyle="1" w:styleId="PieddepageCar">
    <w:name w:val="Pied de page Car"/>
    <w:basedOn w:val="Policepardfaut"/>
    <w:link w:val="Pieddepage"/>
    <w:uiPriority w:val="99"/>
    <w:rsid w:val="00597556"/>
    <w:rPr>
      <w:rFonts w:cs="Mangal"/>
      <w:kern w:val="1"/>
      <w:sz w:val="24"/>
      <w:lang w:eastAsia="hi-IN" w:bidi="hi-IN"/>
    </w:rPr>
  </w:style>
  <w:style w:type="character" w:styleId="Lienhypertexte">
    <w:name w:val="Hyperlink"/>
    <w:basedOn w:val="Policepardfaut"/>
    <w:uiPriority w:val="99"/>
    <w:unhideWhenUsed/>
    <w:rsid w:val="00B110FD"/>
    <w:rPr>
      <w:color w:val="0563C1" w:themeColor="hyperlink"/>
      <w:u w:val="single"/>
    </w:rPr>
  </w:style>
  <w:style w:type="character" w:customStyle="1" w:styleId="UnresolvedMention">
    <w:name w:val="Unresolved Mention"/>
    <w:basedOn w:val="Policepardfaut"/>
    <w:uiPriority w:val="99"/>
    <w:semiHidden/>
    <w:unhideWhenUsed/>
    <w:rsid w:val="00B110F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515995308">
      <w:bodyDiv w:val="1"/>
      <w:marLeft w:val="0"/>
      <w:marRight w:val="0"/>
      <w:marTop w:val="0"/>
      <w:marBottom w:val="0"/>
      <w:divBdr>
        <w:top w:val="none" w:sz="0" w:space="0" w:color="auto"/>
        <w:left w:val="none" w:sz="0" w:space="0" w:color="auto"/>
        <w:bottom w:val="none" w:sz="0" w:space="0" w:color="auto"/>
        <w:right w:val="none" w:sz="0" w:space="0" w:color="auto"/>
      </w:divBdr>
      <w:divsChild>
        <w:div w:id="1207720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j34@proton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507</Words>
  <Characters>2790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 adm</dc:creator>
  <cp:lastModifiedBy>Utilisateur Windows</cp:lastModifiedBy>
  <cp:revision>3</cp:revision>
  <cp:lastPrinted>1601-01-01T00:00:00Z</cp:lastPrinted>
  <dcterms:created xsi:type="dcterms:W3CDTF">2019-06-30T14:43:00Z</dcterms:created>
  <dcterms:modified xsi:type="dcterms:W3CDTF">2019-06-30T14:47:00Z</dcterms:modified>
</cp:coreProperties>
</file>